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7F98" w14:textId="1BE52E70" w:rsidR="00751652" w:rsidRPr="00083E54" w:rsidRDefault="00751652" w:rsidP="00751652">
      <w:pPr>
        <w:pStyle w:val="KeinLeerraum"/>
        <w:spacing w:before="0" w:beforeAutospacing="0" w:after="0" w:afterAutospacing="0"/>
        <w:jc w:val="center"/>
        <w:rPr>
          <w:rFonts w:ascii="Verdana" w:hAnsi="Verdana"/>
          <w:b/>
          <w:sz w:val="32"/>
          <w:szCs w:val="32"/>
        </w:rPr>
      </w:pPr>
      <w:r w:rsidRPr="00083E54">
        <w:rPr>
          <w:rFonts w:ascii="Verdana" w:hAnsi="Verdana"/>
          <w:b/>
          <w:sz w:val="32"/>
          <w:szCs w:val="32"/>
        </w:rPr>
        <w:t xml:space="preserve">Die Modellbahn-Anlagen zur </w:t>
      </w:r>
      <w:r>
        <w:rPr>
          <w:rFonts w:ascii="Verdana" w:hAnsi="Verdana"/>
          <w:b/>
          <w:sz w:val="32"/>
          <w:szCs w:val="32"/>
        </w:rPr>
        <w:t xml:space="preserve">Int. Modellbahn-Ausstellung </w:t>
      </w:r>
      <w:r w:rsidRPr="00872EE0">
        <w:rPr>
          <w:rFonts w:ascii="Verdana" w:hAnsi="Verdana"/>
          <w:b/>
          <w:sz w:val="32"/>
          <w:szCs w:val="32"/>
        </w:rPr>
        <w:t>Friedrichshafen 20</w:t>
      </w:r>
      <w:r>
        <w:rPr>
          <w:rFonts w:ascii="Verdana" w:hAnsi="Verdana"/>
          <w:b/>
          <w:sz w:val="32"/>
          <w:szCs w:val="32"/>
        </w:rPr>
        <w:t>24</w:t>
      </w:r>
      <w:r w:rsidRPr="00872EE0">
        <w:rPr>
          <w:rFonts w:ascii="Verdana" w:hAnsi="Verdana"/>
          <w:b/>
          <w:sz w:val="32"/>
          <w:szCs w:val="32"/>
        </w:rPr>
        <w:t xml:space="preserve"> stellen sich vor:</w:t>
      </w:r>
    </w:p>
    <w:p w14:paraId="12236DD0" w14:textId="77777777" w:rsidR="0097244B" w:rsidRDefault="0097244B" w:rsidP="0097244B">
      <w:pPr>
        <w:shd w:val="clear" w:color="auto" w:fill="FFFFFF"/>
        <w:rPr>
          <w:rFonts w:ascii="Verdana" w:hAnsi="Verdana"/>
          <w:b/>
          <w:color w:val="000000"/>
          <w:sz w:val="22"/>
          <w:szCs w:val="22"/>
        </w:rPr>
      </w:pPr>
    </w:p>
    <w:p w14:paraId="37C06E05" w14:textId="77777777" w:rsidR="0097244B" w:rsidRDefault="0097244B" w:rsidP="0097244B">
      <w:pPr>
        <w:shd w:val="clear" w:color="auto" w:fill="FFFFFF"/>
        <w:rPr>
          <w:rFonts w:ascii="Verdana" w:hAnsi="Verdana"/>
          <w:b/>
          <w:color w:val="000000"/>
          <w:sz w:val="22"/>
          <w:szCs w:val="22"/>
        </w:rPr>
      </w:pPr>
    </w:p>
    <w:p w14:paraId="11DE76EA" w14:textId="743887D8" w:rsidR="0097244B" w:rsidRDefault="0097244B" w:rsidP="00974645">
      <w:pPr>
        <w:shd w:val="clear" w:color="auto" w:fill="FFFFFF"/>
        <w:rPr>
          <w:rFonts w:ascii="Verdana" w:hAnsi="Verdana"/>
          <w:b/>
          <w:color w:val="000000"/>
          <w:sz w:val="22"/>
          <w:szCs w:val="22"/>
        </w:rPr>
      </w:pPr>
      <w:r>
        <w:rPr>
          <w:rFonts w:ascii="Verdana" w:hAnsi="Verdana"/>
          <w:b/>
          <w:color w:val="000000"/>
          <w:sz w:val="22"/>
          <w:szCs w:val="22"/>
        </w:rPr>
        <w:t>Spur 2m (G): Amarillo Mountain Rail Road – USA-Anlage</w:t>
      </w:r>
    </w:p>
    <w:p w14:paraId="1E84ADCD" w14:textId="77777777" w:rsidR="0097244B" w:rsidRDefault="0097244B" w:rsidP="00974645">
      <w:pPr>
        <w:shd w:val="clear" w:color="auto" w:fill="FFFFFF"/>
        <w:rPr>
          <w:rFonts w:ascii="Verdana" w:hAnsi="Verdana"/>
          <w:b/>
          <w:color w:val="000000"/>
          <w:sz w:val="22"/>
          <w:szCs w:val="22"/>
        </w:rPr>
      </w:pPr>
    </w:p>
    <w:p w14:paraId="630C4D30" w14:textId="77777777" w:rsidR="0097244B" w:rsidRPr="00E03205" w:rsidRDefault="0097244B" w:rsidP="00974645">
      <w:pPr>
        <w:shd w:val="clear" w:color="auto" w:fill="FFFFFF"/>
        <w:rPr>
          <w:rFonts w:ascii="Verdana" w:hAnsi="Verdana"/>
          <w:bCs/>
          <w:color w:val="000000"/>
          <w:sz w:val="22"/>
          <w:szCs w:val="22"/>
        </w:rPr>
      </w:pPr>
      <w:r>
        <w:rPr>
          <w:rFonts w:ascii="Verdana" w:hAnsi="Verdana"/>
          <w:bCs/>
          <w:color w:val="000000"/>
          <w:sz w:val="22"/>
          <w:szCs w:val="22"/>
        </w:rPr>
        <w:t xml:space="preserve">Das neueste Kind bei den LGB-Freunden vom Niederrhein ist die Segmentanlage Amarillo Mountain Rail Road (AMRR)! Die Anlage zeigt Motive, wie sie für uns Europäer typisch für die 50er Jahre des letzten Jahrhunderts waren. Neben Mount </w:t>
      </w:r>
      <w:proofErr w:type="spellStart"/>
      <w:r>
        <w:rPr>
          <w:rFonts w:ascii="Verdana" w:hAnsi="Verdana"/>
          <w:bCs/>
          <w:color w:val="000000"/>
          <w:sz w:val="22"/>
          <w:szCs w:val="22"/>
        </w:rPr>
        <w:t>Rusmore</w:t>
      </w:r>
      <w:proofErr w:type="spellEnd"/>
      <w:r>
        <w:rPr>
          <w:rFonts w:ascii="Verdana" w:hAnsi="Verdana"/>
          <w:bCs/>
          <w:color w:val="000000"/>
          <w:sz w:val="22"/>
          <w:szCs w:val="22"/>
        </w:rPr>
        <w:t xml:space="preserve"> oder den </w:t>
      </w:r>
      <w:proofErr w:type="spellStart"/>
      <w:r>
        <w:rPr>
          <w:rFonts w:ascii="Verdana" w:hAnsi="Verdana"/>
          <w:bCs/>
          <w:color w:val="000000"/>
          <w:sz w:val="22"/>
          <w:szCs w:val="22"/>
        </w:rPr>
        <w:t>Red</w:t>
      </w:r>
      <w:proofErr w:type="spellEnd"/>
      <w:r>
        <w:rPr>
          <w:rFonts w:ascii="Verdana" w:hAnsi="Verdana"/>
          <w:bCs/>
          <w:color w:val="000000"/>
          <w:sz w:val="22"/>
          <w:szCs w:val="22"/>
        </w:rPr>
        <w:t xml:space="preserve"> Rocks sind auch die markanten </w:t>
      </w:r>
      <w:proofErr w:type="spellStart"/>
      <w:r>
        <w:rPr>
          <w:rFonts w:ascii="Verdana" w:hAnsi="Verdana"/>
          <w:bCs/>
          <w:color w:val="000000"/>
          <w:sz w:val="22"/>
          <w:szCs w:val="22"/>
        </w:rPr>
        <w:t>Fire-Excapes</w:t>
      </w:r>
      <w:proofErr w:type="spellEnd"/>
      <w:r>
        <w:rPr>
          <w:rFonts w:ascii="Verdana" w:hAnsi="Verdana"/>
          <w:bCs/>
          <w:color w:val="000000"/>
          <w:sz w:val="22"/>
          <w:szCs w:val="22"/>
        </w:rPr>
        <w:t xml:space="preserve"> (Feuertreppen) der New Yorker Altstadt zu sehen. Die Gleise erlauben den Einsatz langer Züge mit gewaltigen Dampfloks, wie zum Beispiel den </w:t>
      </w:r>
      <w:proofErr w:type="spellStart"/>
      <w:r>
        <w:rPr>
          <w:rFonts w:ascii="Verdana" w:hAnsi="Verdana"/>
          <w:bCs/>
          <w:color w:val="000000"/>
          <w:sz w:val="22"/>
          <w:szCs w:val="22"/>
        </w:rPr>
        <w:t>Bigboy</w:t>
      </w:r>
      <w:proofErr w:type="spellEnd"/>
      <w:r>
        <w:rPr>
          <w:rFonts w:ascii="Verdana" w:hAnsi="Verdana"/>
          <w:bCs/>
          <w:color w:val="000000"/>
          <w:sz w:val="22"/>
          <w:szCs w:val="22"/>
        </w:rPr>
        <w:t>!</w:t>
      </w:r>
    </w:p>
    <w:p w14:paraId="69FA21B9" w14:textId="77777777" w:rsidR="0097244B" w:rsidRPr="0086647C" w:rsidRDefault="0097244B" w:rsidP="00974645">
      <w:pPr>
        <w:shd w:val="clear" w:color="auto" w:fill="FFFFFF"/>
        <w:rPr>
          <w:rFonts w:ascii="Verdana" w:hAnsi="Verdana"/>
          <w:color w:val="000000"/>
          <w:sz w:val="22"/>
          <w:szCs w:val="22"/>
        </w:rPr>
      </w:pPr>
    </w:p>
    <w:p w14:paraId="3BEC96A4" w14:textId="77777777" w:rsidR="0097244B" w:rsidRPr="0086647C" w:rsidRDefault="0097244B" w:rsidP="00974645">
      <w:pPr>
        <w:shd w:val="clear" w:color="auto" w:fill="FFFFFF"/>
        <w:rPr>
          <w:rFonts w:ascii="Verdana" w:hAnsi="Verdana"/>
          <w:color w:val="000000"/>
          <w:sz w:val="22"/>
          <w:szCs w:val="22"/>
        </w:rPr>
      </w:pPr>
      <w:r w:rsidRPr="0086647C">
        <w:rPr>
          <w:rFonts w:ascii="Verdana" w:hAnsi="Verdana"/>
          <w:b/>
          <w:color w:val="000000"/>
          <w:sz w:val="22"/>
          <w:szCs w:val="22"/>
        </w:rPr>
        <w:t>Betreiber:</w:t>
      </w:r>
      <w:r w:rsidRPr="0086647C">
        <w:rPr>
          <w:rFonts w:ascii="Verdana" w:hAnsi="Verdana"/>
          <w:color w:val="000000"/>
          <w:sz w:val="22"/>
          <w:szCs w:val="22"/>
        </w:rPr>
        <w:t xml:space="preserve"> </w:t>
      </w:r>
      <w:r>
        <w:rPr>
          <w:rFonts w:ascii="Verdana" w:hAnsi="Verdana"/>
          <w:color w:val="000000"/>
          <w:sz w:val="22"/>
          <w:szCs w:val="22"/>
        </w:rPr>
        <w:t>LGB-Freunde Niederrhein, D-47057 Duisburg</w:t>
      </w:r>
    </w:p>
    <w:p w14:paraId="7E5BE2A6" w14:textId="77777777" w:rsidR="0097244B" w:rsidRDefault="0097244B" w:rsidP="00974645">
      <w:pPr>
        <w:shd w:val="clear" w:color="auto" w:fill="FFFFFF"/>
        <w:rPr>
          <w:rFonts w:ascii="Verdana" w:hAnsi="Verdana"/>
          <w:color w:val="000000"/>
          <w:sz w:val="22"/>
          <w:szCs w:val="22"/>
        </w:rPr>
      </w:pPr>
      <w:r w:rsidRPr="0086647C">
        <w:rPr>
          <w:rFonts w:ascii="Verdana" w:hAnsi="Verdana"/>
          <w:b/>
          <w:color w:val="000000"/>
          <w:sz w:val="22"/>
          <w:szCs w:val="22"/>
        </w:rPr>
        <w:t>Anlagengröße:</w:t>
      </w:r>
      <w:r>
        <w:rPr>
          <w:rFonts w:ascii="Verdana" w:hAnsi="Verdana"/>
          <w:color w:val="000000"/>
          <w:sz w:val="22"/>
          <w:szCs w:val="22"/>
        </w:rPr>
        <w:t xml:space="preserve"> 24 x 5</w:t>
      </w:r>
      <w:r w:rsidRPr="0086647C">
        <w:rPr>
          <w:rFonts w:ascii="Verdana" w:hAnsi="Verdana"/>
          <w:color w:val="000000"/>
          <w:sz w:val="22"/>
          <w:szCs w:val="22"/>
        </w:rPr>
        <w:t xml:space="preserve"> Meter</w:t>
      </w:r>
    </w:p>
    <w:p w14:paraId="4CB567F9" w14:textId="77777777" w:rsidR="00974645" w:rsidRDefault="00974645" w:rsidP="00974645">
      <w:pPr>
        <w:shd w:val="clear" w:color="auto" w:fill="FFFFFF"/>
        <w:rPr>
          <w:rFonts w:ascii="Verdana" w:hAnsi="Verdana"/>
          <w:color w:val="000000"/>
          <w:sz w:val="22"/>
          <w:szCs w:val="22"/>
        </w:rPr>
      </w:pPr>
    </w:p>
    <w:p w14:paraId="6F932FF1" w14:textId="77777777" w:rsidR="00974645" w:rsidRDefault="00974645" w:rsidP="00974645">
      <w:pPr>
        <w:shd w:val="clear" w:color="auto" w:fill="FFFFFF"/>
        <w:rPr>
          <w:rFonts w:ascii="Verdana" w:hAnsi="Verdana"/>
          <w:color w:val="000000"/>
          <w:sz w:val="22"/>
          <w:szCs w:val="22"/>
        </w:rPr>
      </w:pPr>
    </w:p>
    <w:p w14:paraId="1F027663" w14:textId="019C6EDD" w:rsidR="0097244B" w:rsidRPr="0097244B" w:rsidRDefault="0097244B" w:rsidP="00974645">
      <w:pPr>
        <w:pStyle w:val="KeinLeerraum"/>
        <w:spacing w:before="0" w:beforeAutospacing="0" w:after="0" w:afterAutospacing="0"/>
        <w:jc w:val="both"/>
        <w:rPr>
          <w:rFonts w:ascii="Verdana" w:hAnsi="Verdana" w:cs="Arial"/>
          <w:b/>
          <w:sz w:val="22"/>
          <w:szCs w:val="22"/>
        </w:rPr>
      </w:pPr>
      <w:r w:rsidRPr="0097244B">
        <w:rPr>
          <w:rFonts w:ascii="Verdana" w:hAnsi="Verdana" w:cs="Arial"/>
          <w:b/>
          <w:sz w:val="22"/>
          <w:szCs w:val="22"/>
        </w:rPr>
        <w:t xml:space="preserve">Spur </w:t>
      </w:r>
      <w:r>
        <w:rPr>
          <w:rFonts w:ascii="Verdana" w:hAnsi="Verdana" w:cs="Arial"/>
          <w:b/>
          <w:sz w:val="22"/>
          <w:szCs w:val="22"/>
        </w:rPr>
        <w:t>2</w:t>
      </w:r>
      <w:r w:rsidRPr="0097244B">
        <w:rPr>
          <w:rFonts w:ascii="Verdana" w:hAnsi="Verdana" w:cs="Arial"/>
          <w:b/>
          <w:sz w:val="22"/>
          <w:szCs w:val="22"/>
        </w:rPr>
        <w:t xml:space="preserve">m (G): Norddeutsches Flachland mit einem Torfabbau </w:t>
      </w:r>
    </w:p>
    <w:p w14:paraId="19FCE02C" w14:textId="77777777" w:rsidR="00974645" w:rsidRDefault="00974645" w:rsidP="00974645">
      <w:pPr>
        <w:pStyle w:val="KeinLeerraum"/>
        <w:spacing w:before="0" w:beforeAutospacing="0" w:after="0" w:afterAutospacing="0"/>
        <w:jc w:val="both"/>
        <w:rPr>
          <w:rFonts w:ascii="Verdana" w:hAnsi="Verdana" w:cs="Arial"/>
          <w:sz w:val="22"/>
          <w:szCs w:val="22"/>
        </w:rPr>
      </w:pPr>
    </w:p>
    <w:p w14:paraId="3F7B4079" w14:textId="7CA3262F" w:rsidR="0097244B" w:rsidRPr="0097244B" w:rsidRDefault="0097244B" w:rsidP="00974645">
      <w:pPr>
        <w:pStyle w:val="KeinLeerraum"/>
        <w:spacing w:before="0" w:beforeAutospacing="0" w:after="0" w:afterAutospacing="0"/>
        <w:jc w:val="both"/>
        <w:rPr>
          <w:rFonts w:ascii="Verdana" w:hAnsi="Verdana" w:cs="Arial"/>
          <w:sz w:val="22"/>
          <w:szCs w:val="22"/>
        </w:rPr>
      </w:pPr>
      <w:r w:rsidRPr="0097244B">
        <w:rPr>
          <w:rFonts w:ascii="Verdana" w:hAnsi="Verdana" w:cs="Arial"/>
          <w:sz w:val="22"/>
          <w:szCs w:val="22"/>
        </w:rPr>
        <w:t xml:space="preserve">Auf dem Oval verkehren drei Züge in unterschiedlichen Richtungen, zwei davon lösen sich im Bahnhof automatisch ab. Der Torfabbau wird durch eine Regner Feldbahn im Pendelbetrieb wie in den 60er/70er Jahre versorgt und entsorgt. Im Bahnbetriebswerk pendelt eine Dampflok vom Lokschuppen zur Bekohlung und zurück. Fast alle Gebäude sind im Selbstbau entstanden, im Bahnhof befinden sich ein voll eingerichteter Feinkostladen und ein Bahnhofskaffee, Fußballfeld, Campingplatz und auch die wilde Natur sind weitere Bestandteile der Anlage. </w:t>
      </w:r>
    </w:p>
    <w:p w14:paraId="76652E15" w14:textId="77777777" w:rsidR="0097244B" w:rsidRPr="0097244B" w:rsidRDefault="0097244B" w:rsidP="00974645">
      <w:pPr>
        <w:pStyle w:val="KeinLeerraum"/>
        <w:spacing w:before="0" w:beforeAutospacing="0" w:after="0" w:afterAutospacing="0"/>
        <w:jc w:val="both"/>
        <w:rPr>
          <w:rFonts w:ascii="Verdana" w:hAnsi="Verdana" w:cs="Arial"/>
          <w:sz w:val="22"/>
          <w:szCs w:val="22"/>
        </w:rPr>
      </w:pPr>
      <w:r w:rsidRPr="0097244B">
        <w:rPr>
          <w:rFonts w:ascii="Verdana" w:hAnsi="Verdana" w:cs="Arial"/>
          <w:sz w:val="22"/>
          <w:szCs w:val="22"/>
        </w:rPr>
        <w:t xml:space="preserve">Gefahren wird im Digitalbetrieb. </w:t>
      </w:r>
    </w:p>
    <w:p w14:paraId="0A0E7E6F"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3A785159" w14:textId="5B50E3F1" w:rsidR="0097244B" w:rsidRPr="0097244B" w:rsidRDefault="0097244B" w:rsidP="00565F3E">
      <w:pPr>
        <w:pStyle w:val="KeinLeerraum"/>
        <w:spacing w:before="0" w:beforeAutospacing="0" w:after="0" w:afterAutospacing="0"/>
        <w:rPr>
          <w:rFonts w:ascii="Verdana" w:hAnsi="Verdana" w:cs="Arial"/>
          <w:sz w:val="22"/>
          <w:szCs w:val="22"/>
        </w:rPr>
      </w:pPr>
      <w:r w:rsidRPr="0097244B">
        <w:rPr>
          <w:rFonts w:ascii="Verdana" w:hAnsi="Verdana" w:cs="Arial"/>
          <w:b/>
          <w:sz w:val="22"/>
          <w:szCs w:val="22"/>
        </w:rPr>
        <w:t xml:space="preserve">Betreiber: </w:t>
      </w:r>
      <w:r w:rsidRPr="0097244B">
        <w:rPr>
          <w:rFonts w:ascii="Verdana" w:hAnsi="Verdana" w:cs="Arial"/>
          <w:sz w:val="22"/>
          <w:szCs w:val="22"/>
        </w:rPr>
        <w:t xml:space="preserve">Freunde der LGB Norddeutschland, </w:t>
      </w:r>
      <w:r w:rsidR="00565F3E">
        <w:rPr>
          <w:rFonts w:ascii="Verdana" w:hAnsi="Verdana" w:cs="Arial"/>
          <w:sz w:val="22"/>
          <w:szCs w:val="22"/>
        </w:rPr>
        <w:t xml:space="preserve">D- </w:t>
      </w:r>
      <w:r w:rsidRPr="0097244B">
        <w:rPr>
          <w:rFonts w:ascii="Verdana" w:hAnsi="Verdana" w:cs="Arial"/>
          <w:sz w:val="22"/>
          <w:szCs w:val="22"/>
        </w:rPr>
        <w:t>21035 Hamburg</w:t>
      </w:r>
      <w:r>
        <w:rPr>
          <w:rFonts w:ascii="Verdana" w:hAnsi="Verdana" w:cs="Arial"/>
          <w:sz w:val="22"/>
          <w:szCs w:val="22"/>
        </w:rPr>
        <w:br/>
      </w:r>
      <w:r w:rsidRPr="0097244B">
        <w:rPr>
          <w:rFonts w:ascii="Verdana" w:hAnsi="Verdana" w:cs="Arial"/>
          <w:b/>
          <w:sz w:val="22"/>
          <w:szCs w:val="22"/>
        </w:rPr>
        <w:t xml:space="preserve">Anlagengröße: </w:t>
      </w:r>
      <w:r w:rsidRPr="0097244B">
        <w:rPr>
          <w:rFonts w:ascii="Verdana" w:hAnsi="Verdana" w:cs="Arial"/>
          <w:sz w:val="22"/>
          <w:szCs w:val="22"/>
        </w:rPr>
        <w:t>10 x 4 m</w:t>
      </w:r>
    </w:p>
    <w:p w14:paraId="6CA6F8D0"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1FCC415F" w14:textId="77777777" w:rsidR="00974645" w:rsidRDefault="00974645" w:rsidP="00974645">
      <w:pPr>
        <w:pStyle w:val="KeinLeerraum"/>
        <w:spacing w:before="0" w:beforeAutospacing="0" w:after="0" w:afterAutospacing="0"/>
        <w:jc w:val="both"/>
        <w:rPr>
          <w:rFonts w:ascii="Verdana" w:hAnsi="Verdana" w:cs="Arial"/>
          <w:b/>
          <w:sz w:val="22"/>
          <w:szCs w:val="22"/>
        </w:rPr>
      </w:pPr>
    </w:p>
    <w:p w14:paraId="5467BDFB" w14:textId="5CA4227F" w:rsidR="00751652" w:rsidRPr="0097244B" w:rsidRDefault="00751652" w:rsidP="00974645">
      <w:pPr>
        <w:pStyle w:val="KeinLeerraum"/>
        <w:spacing w:before="0" w:beforeAutospacing="0" w:after="0" w:afterAutospacing="0"/>
        <w:jc w:val="both"/>
        <w:rPr>
          <w:rFonts w:ascii="Verdana" w:hAnsi="Verdana" w:cs="Arial"/>
          <w:b/>
          <w:sz w:val="22"/>
          <w:szCs w:val="22"/>
        </w:rPr>
      </w:pPr>
      <w:r w:rsidRPr="0097244B">
        <w:rPr>
          <w:rFonts w:ascii="Verdana" w:hAnsi="Verdana" w:cs="Arial"/>
          <w:b/>
          <w:sz w:val="22"/>
          <w:szCs w:val="22"/>
        </w:rPr>
        <w:t xml:space="preserve">Spur </w:t>
      </w:r>
      <w:r w:rsidR="0097244B">
        <w:rPr>
          <w:rFonts w:ascii="Verdana" w:hAnsi="Verdana" w:cs="Arial"/>
          <w:b/>
          <w:sz w:val="22"/>
          <w:szCs w:val="22"/>
        </w:rPr>
        <w:t>1</w:t>
      </w:r>
      <w:r w:rsidRPr="0097244B">
        <w:rPr>
          <w:rFonts w:ascii="Verdana" w:hAnsi="Verdana" w:cs="Arial"/>
          <w:b/>
          <w:sz w:val="22"/>
          <w:szCs w:val="22"/>
        </w:rPr>
        <w:t xml:space="preserve">: </w:t>
      </w:r>
      <w:r w:rsidR="0097244B" w:rsidRPr="0097244B">
        <w:rPr>
          <w:rFonts w:ascii="Verdana" w:hAnsi="Verdana" w:cs="Arial"/>
          <w:b/>
          <w:sz w:val="22"/>
          <w:szCs w:val="22"/>
        </w:rPr>
        <w:t>Sp</w:t>
      </w:r>
      <w:r w:rsidR="0097244B">
        <w:rPr>
          <w:rFonts w:ascii="Verdana" w:hAnsi="Verdana" w:cs="Arial"/>
          <w:b/>
          <w:sz w:val="22"/>
          <w:szCs w:val="22"/>
        </w:rPr>
        <w:t>ur</w:t>
      </w:r>
      <w:r w:rsidR="0097244B" w:rsidRPr="0097244B">
        <w:rPr>
          <w:rFonts w:ascii="Verdana" w:hAnsi="Verdana" w:cs="Arial"/>
          <w:b/>
          <w:sz w:val="22"/>
          <w:szCs w:val="22"/>
        </w:rPr>
        <w:t>-1 Wehrmacht aus Dänemark</w:t>
      </w:r>
    </w:p>
    <w:p w14:paraId="3ACAFE4B" w14:textId="77777777" w:rsidR="00974645" w:rsidRDefault="00974645" w:rsidP="00974645">
      <w:pPr>
        <w:rPr>
          <w:rFonts w:ascii="Verdana" w:hAnsi="Verdana" w:cs="Arial"/>
          <w:sz w:val="22"/>
          <w:szCs w:val="22"/>
          <w:lang w:val="de-LI"/>
        </w:rPr>
      </w:pPr>
    </w:p>
    <w:p w14:paraId="34090C1B" w14:textId="79F4AE2D"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Auf der Anlage von Spor-1-</w:t>
      </w:r>
      <w:r>
        <w:rPr>
          <w:rFonts w:ascii="Verdana" w:hAnsi="Verdana" w:cs="Arial"/>
          <w:sz w:val="22"/>
          <w:szCs w:val="22"/>
          <w:lang w:val="de-LI"/>
        </w:rPr>
        <w:t>W</w:t>
      </w:r>
      <w:r w:rsidRPr="0097244B">
        <w:rPr>
          <w:rFonts w:ascii="Verdana" w:hAnsi="Verdana" w:cs="Arial"/>
          <w:sz w:val="22"/>
          <w:szCs w:val="22"/>
          <w:lang w:val="de-LI"/>
        </w:rPr>
        <w:t>ehrmacht wird eine Aufstellung deutscher Truppen</w:t>
      </w:r>
      <w:r w:rsidR="008C4E41">
        <w:rPr>
          <w:rFonts w:ascii="Verdana" w:hAnsi="Verdana" w:cs="Arial"/>
          <w:sz w:val="22"/>
          <w:szCs w:val="22"/>
          <w:lang w:val="de-LI"/>
        </w:rPr>
        <w:t>-</w:t>
      </w:r>
      <w:r w:rsidRPr="0097244B">
        <w:rPr>
          <w:rFonts w:ascii="Verdana" w:hAnsi="Verdana" w:cs="Arial"/>
          <w:sz w:val="22"/>
          <w:szCs w:val="22"/>
          <w:lang w:val="de-LI"/>
        </w:rPr>
        <w:t xml:space="preserve">transporter gezeigt, wie sie während des Zweiten Weltkriegs ausgesehen haben könnte. </w:t>
      </w:r>
    </w:p>
    <w:p w14:paraId="5A2239DB" w14:textId="77777777"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Modelle wurden anhand historischer Foto-Materialien und Zeichnungen nachgebildet. Auf der Anlage finden Sie unter anderem eine Kopie des Stabswagens von Hermann Göring und den Zugtransport eines Stabkompanie in einer Panzerdivision. </w:t>
      </w:r>
    </w:p>
    <w:p w14:paraId="6E125C6D" w14:textId="77777777"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Alle Modelle sind aus 1:35 Bausätzen gefertigt, bemalt und patiniert worden.</w:t>
      </w:r>
    </w:p>
    <w:p w14:paraId="5170A194" w14:textId="77777777"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Anlage selbst, die 16 Meter x 7 Meter misst, besteht aus über 50 Modulen, die zusammen über 200 Meter Gleise und mehr als 40 Weichen umfassen. Der Gleisplan umfasst eine Fahrstrecke sowie eine Güterrampe, einen Bahnhofsbereich, einen Hafenbereich und sowohl eine Diesel- als auch eine Kohle-BW-Anlage. </w:t>
      </w:r>
    </w:p>
    <w:p w14:paraId="68F39ED4" w14:textId="75FED681" w:rsidR="0097244B" w:rsidRPr="0097244B" w:rsidRDefault="0097244B" w:rsidP="00974645">
      <w:pPr>
        <w:rPr>
          <w:rFonts w:ascii="Verdana" w:hAnsi="Verdana" w:cs="Arial"/>
          <w:sz w:val="22"/>
          <w:szCs w:val="22"/>
        </w:rPr>
      </w:pPr>
      <w:r w:rsidRPr="0097244B">
        <w:rPr>
          <w:rFonts w:ascii="Verdana" w:hAnsi="Verdana" w:cs="Arial"/>
          <w:sz w:val="22"/>
          <w:szCs w:val="22"/>
          <w:lang w:val="de-LI"/>
        </w:rPr>
        <w:t xml:space="preserve">Die Anlage wurde durch Inspiration aus dem Bahn- und Hafengebiet von Heiligenhafen in Norddeutschland aufgebaut, wie es um das Jahr 1945 aussah. Daher finden Sie dort </w:t>
      </w:r>
      <w:r w:rsidRPr="0097244B">
        <w:rPr>
          <w:rFonts w:ascii="Verdana" w:hAnsi="Verdana" w:cs="Arial"/>
          <w:sz w:val="22"/>
          <w:szCs w:val="22"/>
          <w:lang w:val="de-LI"/>
        </w:rPr>
        <w:lastRenderedPageBreak/>
        <w:t xml:space="preserve">unter anderem eine Kopie des Bahnhofs von Heiligenhafen </w:t>
      </w:r>
      <w:r w:rsidRPr="0097244B">
        <w:rPr>
          <w:rFonts w:ascii="Verdana" w:hAnsi="Verdana" w:cs="Arial"/>
          <w:sz w:val="22"/>
          <w:szCs w:val="22"/>
        </w:rPr>
        <w:t xml:space="preserve">inclusive das </w:t>
      </w:r>
      <w:r w:rsidR="008C4E41">
        <w:rPr>
          <w:rFonts w:ascii="Verdana" w:hAnsi="Verdana" w:cs="Arial"/>
          <w:sz w:val="22"/>
          <w:szCs w:val="22"/>
        </w:rPr>
        <w:t>G</w:t>
      </w:r>
      <w:r w:rsidRPr="0097244B">
        <w:rPr>
          <w:rFonts w:ascii="Verdana" w:hAnsi="Verdana" w:cs="Arial"/>
          <w:sz w:val="22"/>
          <w:szCs w:val="22"/>
        </w:rPr>
        <w:t>üter</w:t>
      </w:r>
      <w:r w:rsidR="008C4E41">
        <w:rPr>
          <w:rFonts w:ascii="Verdana" w:hAnsi="Verdana" w:cs="Arial"/>
          <w:sz w:val="22"/>
          <w:szCs w:val="22"/>
        </w:rPr>
        <w:t>-</w:t>
      </w:r>
      <w:r w:rsidRPr="0097244B">
        <w:rPr>
          <w:rFonts w:ascii="Verdana" w:hAnsi="Verdana" w:cs="Arial"/>
          <w:sz w:val="22"/>
          <w:szCs w:val="22"/>
        </w:rPr>
        <w:t xml:space="preserve">schuppen </w:t>
      </w:r>
      <w:r w:rsidRPr="0097244B">
        <w:rPr>
          <w:rFonts w:ascii="Verdana" w:hAnsi="Verdana" w:cs="Arial"/>
          <w:sz w:val="22"/>
          <w:szCs w:val="22"/>
          <w:lang w:val="de-LI"/>
        </w:rPr>
        <w:t xml:space="preserve">aus dieser Zeit. </w:t>
      </w:r>
    </w:p>
    <w:p w14:paraId="652112B7" w14:textId="77777777" w:rsidR="0097244B" w:rsidRPr="0097244B" w:rsidRDefault="0097244B" w:rsidP="00974645">
      <w:pPr>
        <w:rPr>
          <w:rFonts w:ascii="Verdana" w:hAnsi="Verdana" w:cs="Arial"/>
          <w:sz w:val="22"/>
          <w:szCs w:val="22"/>
          <w:lang w:val="de-LI"/>
        </w:rPr>
      </w:pPr>
      <w:r w:rsidRPr="0097244B">
        <w:rPr>
          <w:rFonts w:ascii="Verdana" w:hAnsi="Verdana" w:cs="Arial"/>
          <w:sz w:val="22"/>
          <w:szCs w:val="22"/>
          <w:lang w:val="de-LI"/>
        </w:rPr>
        <w:t>Im Hafen können Sie einen voll funktionsfähigen Portalkran erleben, wie er sich im Hamburger Hafen unter dem Zweiten Weltkrieg befand.</w:t>
      </w:r>
    </w:p>
    <w:p w14:paraId="40D7DF4E" w14:textId="77777777" w:rsidR="0097244B" w:rsidRDefault="0097244B" w:rsidP="00974645">
      <w:pPr>
        <w:rPr>
          <w:rFonts w:ascii="Arial" w:hAnsi="Arial" w:cs="Arial"/>
        </w:rPr>
      </w:pPr>
      <w:r w:rsidRPr="0097244B">
        <w:rPr>
          <w:rFonts w:ascii="Verdana" w:hAnsi="Verdana" w:cs="Arial"/>
          <w:sz w:val="22"/>
          <w:szCs w:val="22"/>
          <w:lang w:val="de-LI"/>
        </w:rPr>
        <w:t xml:space="preserve">Bei den Diesel- und Kohle-BW-Anlagen werden unter anderem eine funktionstüchtige Kohle Kran, Drehscheibe und Schiene Bühne gezeigt. Im Zusammenhang mit den BW-Anlagen gibt es auch ein Fabrikgebäude, </w:t>
      </w:r>
      <w:r w:rsidRPr="0097244B">
        <w:rPr>
          <w:rFonts w:ascii="Verdana" w:hAnsi="Verdana" w:cs="Arial"/>
          <w:sz w:val="22"/>
          <w:szCs w:val="22"/>
        </w:rPr>
        <w:t>drei</w:t>
      </w:r>
      <w:r w:rsidRPr="0097244B">
        <w:rPr>
          <w:rFonts w:ascii="Verdana" w:hAnsi="Verdana" w:cs="Arial"/>
          <w:sz w:val="22"/>
          <w:szCs w:val="22"/>
          <w:lang w:val="de-LI"/>
        </w:rPr>
        <w:t xml:space="preserve"> </w:t>
      </w:r>
      <w:r w:rsidRPr="0097244B">
        <w:rPr>
          <w:rFonts w:ascii="Verdana" w:hAnsi="Verdana" w:cs="Arial"/>
          <w:sz w:val="22"/>
          <w:szCs w:val="22"/>
        </w:rPr>
        <w:t>lokschuppen</w:t>
      </w:r>
      <w:r w:rsidRPr="0097244B">
        <w:rPr>
          <w:rFonts w:ascii="Verdana" w:hAnsi="Verdana" w:cs="Arial"/>
          <w:sz w:val="22"/>
          <w:szCs w:val="22"/>
          <w:lang w:val="de-LI"/>
        </w:rPr>
        <w:t xml:space="preserve"> und </w:t>
      </w:r>
      <w:r w:rsidRPr="0097244B">
        <w:rPr>
          <w:rFonts w:ascii="Verdana" w:hAnsi="Verdana" w:cs="Arial"/>
          <w:sz w:val="22"/>
          <w:szCs w:val="22"/>
        </w:rPr>
        <w:t>zwei</w:t>
      </w:r>
      <w:r w:rsidRPr="0097244B">
        <w:rPr>
          <w:rFonts w:ascii="Verdana" w:hAnsi="Verdana" w:cs="Arial"/>
          <w:sz w:val="22"/>
          <w:szCs w:val="22"/>
          <w:lang w:val="de-LI"/>
        </w:rPr>
        <w:t xml:space="preserve"> </w:t>
      </w:r>
      <w:r w:rsidRPr="0097244B">
        <w:rPr>
          <w:rFonts w:ascii="Verdana" w:hAnsi="Verdana" w:cs="Arial"/>
          <w:sz w:val="22"/>
          <w:szCs w:val="22"/>
        </w:rPr>
        <w:t>Stellwerke</w:t>
      </w:r>
      <w:r w:rsidRPr="0097244B">
        <w:rPr>
          <w:rFonts w:ascii="Verdana" w:hAnsi="Verdana" w:cs="Arial"/>
          <w:sz w:val="22"/>
          <w:szCs w:val="22"/>
          <w:lang w:val="de-LI"/>
        </w:rPr>
        <w:t xml:space="preserve">, alle </w:t>
      </w:r>
      <w:r w:rsidRPr="0097244B">
        <w:rPr>
          <w:rFonts w:ascii="Verdana" w:hAnsi="Verdana" w:cs="Arial"/>
          <w:sz w:val="22"/>
          <w:szCs w:val="22"/>
        </w:rPr>
        <w:t xml:space="preserve">mit </w:t>
      </w:r>
      <w:r w:rsidRPr="0097244B">
        <w:rPr>
          <w:rFonts w:ascii="Verdana" w:hAnsi="Verdana" w:cs="Arial"/>
          <w:sz w:val="22"/>
          <w:szCs w:val="22"/>
          <w:lang w:val="de-LI"/>
        </w:rPr>
        <w:t>vollständig</w:t>
      </w:r>
      <w:proofErr w:type="spellStart"/>
      <w:r w:rsidRPr="0097244B">
        <w:rPr>
          <w:rFonts w:ascii="Verdana" w:hAnsi="Verdana" w:cs="Arial"/>
          <w:sz w:val="22"/>
          <w:szCs w:val="22"/>
        </w:rPr>
        <w:t>em</w:t>
      </w:r>
      <w:proofErr w:type="spellEnd"/>
      <w:r w:rsidRPr="0097244B">
        <w:rPr>
          <w:rFonts w:ascii="Verdana" w:hAnsi="Verdana" w:cs="Arial"/>
          <w:sz w:val="22"/>
          <w:szCs w:val="22"/>
          <w:lang w:val="de-LI"/>
        </w:rPr>
        <w:t xml:space="preserve"> </w:t>
      </w:r>
      <w:r w:rsidRPr="0097244B">
        <w:rPr>
          <w:rFonts w:ascii="Verdana" w:hAnsi="Verdana" w:cs="Arial"/>
          <w:sz w:val="22"/>
          <w:szCs w:val="22"/>
        </w:rPr>
        <w:t>innen Richtung.</w:t>
      </w:r>
    </w:p>
    <w:p w14:paraId="0BB24E3E" w14:textId="77777777" w:rsidR="00974645" w:rsidRDefault="00974645" w:rsidP="00974645">
      <w:pPr>
        <w:pStyle w:val="KeinLeerraum"/>
        <w:spacing w:before="0" w:beforeAutospacing="0" w:after="0" w:afterAutospacing="0"/>
        <w:rPr>
          <w:rFonts w:ascii="Verdana" w:hAnsi="Verdana" w:cs="Arial"/>
          <w:b/>
          <w:sz w:val="22"/>
          <w:szCs w:val="22"/>
        </w:rPr>
      </w:pPr>
    </w:p>
    <w:p w14:paraId="582921F0" w14:textId="188A4629" w:rsidR="00751652" w:rsidRPr="008C4E41" w:rsidRDefault="00751652"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sidR="0097244B" w:rsidRPr="008C4E41">
        <w:rPr>
          <w:rFonts w:ascii="Verdana" w:hAnsi="Verdana" w:cs="Arial"/>
          <w:sz w:val="22"/>
          <w:szCs w:val="22"/>
        </w:rPr>
        <w:t>Spor-1 Wehrmacht, Herr Danny Jeppesen, Dänemark-5230 Odense</w:t>
      </w:r>
      <w:r w:rsidRPr="008C4E41">
        <w:rPr>
          <w:rFonts w:ascii="Verdana" w:hAnsi="Verdana" w:cs="Arial"/>
          <w:sz w:val="22"/>
          <w:szCs w:val="22"/>
        </w:rPr>
        <w:br/>
      </w:r>
      <w:r w:rsidRPr="008C4E41">
        <w:rPr>
          <w:rFonts w:ascii="Verdana" w:hAnsi="Verdana" w:cs="Arial"/>
          <w:b/>
          <w:sz w:val="22"/>
          <w:szCs w:val="22"/>
        </w:rPr>
        <w:t xml:space="preserve">Anlagengröße: </w:t>
      </w:r>
      <w:r w:rsidR="0097244B" w:rsidRPr="008C4E41">
        <w:rPr>
          <w:rFonts w:ascii="Verdana" w:hAnsi="Verdana" w:cs="Arial"/>
          <w:sz w:val="22"/>
          <w:szCs w:val="22"/>
        </w:rPr>
        <w:t>16 x 7 m</w:t>
      </w:r>
    </w:p>
    <w:p w14:paraId="3D07DC1D" w14:textId="77777777" w:rsidR="00751652" w:rsidRDefault="00751652" w:rsidP="00974645">
      <w:pPr>
        <w:pStyle w:val="KeinLeerraum"/>
        <w:spacing w:before="0" w:beforeAutospacing="0" w:after="0" w:afterAutospacing="0"/>
        <w:jc w:val="both"/>
        <w:rPr>
          <w:rFonts w:ascii="Verdana" w:hAnsi="Verdana" w:cs="Arial"/>
          <w:b/>
          <w:sz w:val="22"/>
          <w:szCs w:val="22"/>
          <w:highlight w:val="yellow"/>
        </w:rPr>
      </w:pPr>
    </w:p>
    <w:p w14:paraId="39845EFC" w14:textId="77777777" w:rsidR="00974645" w:rsidRPr="00D42EB9" w:rsidRDefault="00974645" w:rsidP="00974645">
      <w:pPr>
        <w:pStyle w:val="KeinLeerraum"/>
        <w:spacing w:before="0" w:beforeAutospacing="0" w:after="0" w:afterAutospacing="0"/>
        <w:jc w:val="both"/>
        <w:rPr>
          <w:rFonts w:ascii="Verdana" w:hAnsi="Verdana" w:cs="Arial"/>
          <w:b/>
          <w:sz w:val="22"/>
          <w:szCs w:val="22"/>
          <w:highlight w:val="yellow"/>
        </w:rPr>
      </w:pPr>
    </w:p>
    <w:p w14:paraId="74AB7ACA" w14:textId="77777777" w:rsidR="008C4E41" w:rsidRPr="008C4E41" w:rsidRDefault="00751652" w:rsidP="00974645">
      <w:pPr>
        <w:pStyle w:val="KeinLeerraum"/>
        <w:spacing w:before="0" w:beforeAutospacing="0" w:after="0" w:afterAutospacing="0"/>
        <w:jc w:val="both"/>
        <w:rPr>
          <w:rFonts w:ascii="Verdana" w:hAnsi="Verdana"/>
          <w:b/>
          <w:sz w:val="22"/>
          <w:szCs w:val="22"/>
          <w:highlight w:val="yellow"/>
          <w:lang w:val="de-AT"/>
        </w:rPr>
      </w:pPr>
      <w:r w:rsidRPr="008C4E41">
        <w:rPr>
          <w:rFonts w:ascii="Verdana" w:hAnsi="Verdana" w:cs="Arial"/>
          <w:b/>
          <w:sz w:val="22"/>
          <w:szCs w:val="22"/>
        </w:rPr>
        <w:t xml:space="preserve">Spur </w:t>
      </w:r>
      <w:r w:rsidR="008C4E41" w:rsidRPr="008C4E41">
        <w:rPr>
          <w:rFonts w:ascii="Verdana" w:hAnsi="Verdana" w:cs="Arial"/>
          <w:b/>
          <w:sz w:val="22"/>
          <w:szCs w:val="22"/>
        </w:rPr>
        <w:t>1</w:t>
      </w:r>
      <w:r w:rsidRPr="008C4E41">
        <w:rPr>
          <w:rFonts w:ascii="Verdana" w:hAnsi="Verdana" w:cs="Arial"/>
          <w:b/>
          <w:sz w:val="22"/>
          <w:szCs w:val="22"/>
        </w:rPr>
        <w:t xml:space="preserve">: </w:t>
      </w:r>
      <w:proofErr w:type="spellStart"/>
      <w:r w:rsidR="008C4E41" w:rsidRPr="008C4E41">
        <w:rPr>
          <w:rFonts w:ascii="Verdana" w:hAnsi="Verdana" w:cs="Arial"/>
          <w:b/>
          <w:sz w:val="22"/>
          <w:szCs w:val="22"/>
        </w:rPr>
        <w:t>Trajektanlage</w:t>
      </w:r>
      <w:proofErr w:type="spellEnd"/>
      <w:r w:rsidR="008C4E41" w:rsidRPr="008C4E41">
        <w:rPr>
          <w:rFonts w:ascii="Verdana" w:hAnsi="Verdana" w:cs="Arial"/>
          <w:b/>
          <w:sz w:val="22"/>
          <w:szCs w:val="22"/>
        </w:rPr>
        <w:t xml:space="preserve"> Lindau</w:t>
      </w:r>
      <w:r w:rsidR="008C4E41" w:rsidRPr="008C4E41">
        <w:rPr>
          <w:rFonts w:ascii="Verdana" w:hAnsi="Verdana"/>
          <w:b/>
          <w:sz w:val="22"/>
          <w:szCs w:val="22"/>
          <w:highlight w:val="yellow"/>
          <w:lang w:val="de-AT"/>
        </w:rPr>
        <w:t xml:space="preserve"> </w:t>
      </w:r>
    </w:p>
    <w:p w14:paraId="6846E7BE" w14:textId="77777777" w:rsidR="00974645" w:rsidRDefault="00974645" w:rsidP="00974645">
      <w:pPr>
        <w:rPr>
          <w:rFonts w:ascii="Verdana" w:hAnsi="Verdana" w:cs="Arial"/>
          <w:color w:val="000000" w:themeColor="text1"/>
          <w:sz w:val="22"/>
          <w:szCs w:val="22"/>
          <w:shd w:val="clear" w:color="auto" w:fill="FFFFFF"/>
        </w:rPr>
      </w:pPr>
    </w:p>
    <w:p w14:paraId="087F8EF1" w14:textId="42985021" w:rsidR="008C4E41" w:rsidRPr="008C4E41" w:rsidRDefault="008C4E41" w:rsidP="00974645">
      <w:pPr>
        <w:rPr>
          <w:rFonts w:ascii="Verdana" w:hAnsi="Verdana" w:cs="Arial"/>
          <w:color w:val="000000" w:themeColor="text1"/>
          <w:sz w:val="22"/>
          <w:szCs w:val="22"/>
          <w:shd w:val="clear" w:color="auto" w:fill="FFFFFF"/>
        </w:rPr>
      </w:pPr>
      <w:r w:rsidRPr="008C4E41">
        <w:rPr>
          <w:rFonts w:ascii="Verdana" w:hAnsi="Verdana" w:cs="Arial"/>
          <w:color w:val="000000" w:themeColor="text1"/>
          <w:sz w:val="22"/>
          <w:szCs w:val="22"/>
          <w:shd w:val="clear" w:color="auto" w:fill="FFFFFF"/>
        </w:rPr>
        <w:t>Bodensee-Trajekte waren </w:t>
      </w:r>
      <w:hyperlink r:id="rId8" w:tooltip="Eisenbahnfähre" w:history="1">
        <w:r w:rsidRPr="008C4E41">
          <w:rPr>
            <w:rStyle w:val="Hyperlink"/>
            <w:rFonts w:ascii="Verdana" w:hAnsi="Verdana" w:cs="Arial"/>
            <w:color w:val="000000" w:themeColor="text1"/>
            <w:sz w:val="22"/>
            <w:szCs w:val="22"/>
            <w:shd w:val="clear" w:color="auto" w:fill="FFFFFF"/>
          </w:rPr>
          <w:t>Eisenbahnfähren</w:t>
        </w:r>
      </w:hyperlink>
      <w:r w:rsidRPr="008C4E41">
        <w:rPr>
          <w:rFonts w:ascii="Verdana" w:hAnsi="Verdana" w:cs="Arial"/>
          <w:color w:val="000000" w:themeColor="text1"/>
          <w:sz w:val="22"/>
          <w:szCs w:val="22"/>
          <w:shd w:val="clear" w:color="auto" w:fill="FFFFFF"/>
        </w:rPr>
        <w:t>, die von den Bahngesellschaften zum Transport von Eisenbahn-</w:t>
      </w:r>
      <w:hyperlink r:id="rId9" w:tooltip="Güterwagen" w:history="1">
        <w:r w:rsidRPr="008C4E41">
          <w:rPr>
            <w:rStyle w:val="Hyperlink"/>
            <w:rFonts w:ascii="Verdana" w:hAnsi="Verdana" w:cs="Arial"/>
            <w:color w:val="000000" w:themeColor="text1"/>
            <w:sz w:val="22"/>
            <w:szCs w:val="22"/>
            <w:shd w:val="clear" w:color="auto" w:fill="FFFFFF"/>
          </w:rPr>
          <w:t>Güterwagen</w:t>
        </w:r>
      </w:hyperlink>
      <w:r w:rsidRPr="008C4E41">
        <w:rPr>
          <w:rFonts w:ascii="Verdana" w:hAnsi="Verdana" w:cs="Arial"/>
          <w:color w:val="000000" w:themeColor="text1"/>
          <w:sz w:val="22"/>
          <w:szCs w:val="22"/>
          <w:shd w:val="clear" w:color="auto" w:fill="FFFFFF"/>
        </w:rPr>
        <w:t> über den </w:t>
      </w:r>
      <w:hyperlink r:id="rId10" w:tooltip="Bodensee" w:history="1">
        <w:r w:rsidRPr="008C4E41">
          <w:rPr>
            <w:rStyle w:val="Hyperlink"/>
            <w:rFonts w:ascii="Verdana" w:hAnsi="Verdana" w:cs="Arial"/>
            <w:color w:val="000000" w:themeColor="text1"/>
            <w:sz w:val="22"/>
            <w:szCs w:val="22"/>
            <w:shd w:val="clear" w:color="auto" w:fill="FFFFFF"/>
          </w:rPr>
          <w:t>Bodensee</w:t>
        </w:r>
      </w:hyperlink>
      <w:r w:rsidRPr="008C4E41">
        <w:rPr>
          <w:rFonts w:ascii="Verdana" w:hAnsi="Verdana" w:cs="Arial"/>
          <w:color w:val="000000" w:themeColor="text1"/>
          <w:sz w:val="22"/>
          <w:szCs w:val="22"/>
          <w:shd w:val="clear" w:color="auto" w:fill="FFFFFF"/>
        </w:rPr>
        <w:t> eingerichtet wurden. In der Blütezeit der </w:t>
      </w:r>
      <w:hyperlink r:id="rId11" w:tooltip="Eisenbahn" w:history="1">
        <w:r w:rsidRPr="008C4E41">
          <w:rPr>
            <w:rStyle w:val="Hyperlink"/>
            <w:rFonts w:ascii="Verdana" w:hAnsi="Verdana" w:cs="Arial"/>
            <w:color w:val="000000" w:themeColor="text1"/>
            <w:sz w:val="22"/>
            <w:szCs w:val="22"/>
            <w:shd w:val="clear" w:color="auto" w:fill="FFFFFF"/>
          </w:rPr>
          <w:t>Eisenbahn</w:t>
        </w:r>
      </w:hyperlink>
      <w:r w:rsidRPr="008C4E41">
        <w:rPr>
          <w:rFonts w:ascii="Verdana" w:hAnsi="Verdana" w:cs="Arial"/>
          <w:color w:val="000000" w:themeColor="text1"/>
          <w:sz w:val="22"/>
          <w:szCs w:val="22"/>
          <w:shd w:val="clear" w:color="auto" w:fill="FFFFFF"/>
        </w:rPr>
        <w:t> waren sie vor allem für den </w:t>
      </w:r>
      <w:hyperlink r:id="rId12" w:tooltip="Güterverkehr" w:history="1">
        <w:r w:rsidRPr="008C4E41">
          <w:rPr>
            <w:rStyle w:val="Hyperlink"/>
            <w:rFonts w:ascii="Verdana" w:hAnsi="Verdana" w:cs="Arial"/>
            <w:color w:val="000000" w:themeColor="text1"/>
            <w:sz w:val="22"/>
            <w:szCs w:val="22"/>
            <w:shd w:val="clear" w:color="auto" w:fill="FFFFFF"/>
          </w:rPr>
          <w:t>Güterverkehr</w:t>
        </w:r>
      </w:hyperlink>
      <w:r w:rsidRPr="008C4E41">
        <w:rPr>
          <w:rFonts w:ascii="Verdana" w:hAnsi="Verdana" w:cs="Arial"/>
          <w:color w:val="000000" w:themeColor="text1"/>
          <w:sz w:val="22"/>
          <w:szCs w:val="22"/>
          <w:shd w:val="clear" w:color="auto" w:fill="FFFFFF"/>
        </w:rPr>
        <w:t> von großer Bedeutung.</w:t>
      </w:r>
    </w:p>
    <w:p w14:paraId="026804C4" w14:textId="77777777" w:rsidR="008C4E41" w:rsidRPr="008C4E41" w:rsidRDefault="008C4E41" w:rsidP="00974645">
      <w:pPr>
        <w:rPr>
          <w:rFonts w:ascii="Verdana" w:hAnsi="Verdana" w:cs="Arial"/>
          <w:color w:val="000000" w:themeColor="text1"/>
          <w:sz w:val="22"/>
          <w:szCs w:val="22"/>
          <w:shd w:val="clear" w:color="auto" w:fill="FFFFFF"/>
        </w:rPr>
      </w:pPr>
      <w:r w:rsidRPr="008C4E41">
        <w:rPr>
          <w:rFonts w:ascii="Verdana" w:hAnsi="Verdana" w:cs="Arial"/>
          <w:color w:val="000000" w:themeColor="text1"/>
          <w:sz w:val="22"/>
          <w:szCs w:val="22"/>
          <w:shd w:val="clear" w:color="auto" w:fill="FFFFFF"/>
        </w:rPr>
        <w:t xml:space="preserve">Wir zeigen die </w:t>
      </w:r>
      <w:proofErr w:type="spellStart"/>
      <w:r w:rsidRPr="008C4E41">
        <w:rPr>
          <w:rFonts w:ascii="Verdana" w:hAnsi="Verdana" w:cs="Arial"/>
          <w:color w:val="000000" w:themeColor="text1"/>
          <w:sz w:val="22"/>
          <w:szCs w:val="22"/>
          <w:shd w:val="clear" w:color="auto" w:fill="FFFFFF"/>
        </w:rPr>
        <w:t>Trajektanlage</w:t>
      </w:r>
      <w:proofErr w:type="spellEnd"/>
      <w:r w:rsidRPr="008C4E41">
        <w:rPr>
          <w:rFonts w:ascii="Verdana" w:hAnsi="Verdana" w:cs="Arial"/>
          <w:color w:val="000000" w:themeColor="text1"/>
          <w:sz w:val="22"/>
          <w:szCs w:val="22"/>
          <w:shd w:val="clear" w:color="auto" w:fill="FFFFFF"/>
        </w:rPr>
        <w:t>, die sich direkt am Hafen Lindau befunden hat.</w:t>
      </w:r>
    </w:p>
    <w:p w14:paraId="61F9FB8C" w14:textId="77777777" w:rsidR="008C4E41" w:rsidRPr="008C4E41" w:rsidRDefault="008C4E41" w:rsidP="00974645">
      <w:pPr>
        <w:rPr>
          <w:rFonts w:ascii="Verdana" w:hAnsi="Verdana" w:cs="Arial"/>
          <w:color w:val="000000" w:themeColor="text1"/>
          <w:sz w:val="22"/>
          <w:szCs w:val="22"/>
        </w:rPr>
      </w:pPr>
      <w:r w:rsidRPr="008C4E41">
        <w:rPr>
          <w:rFonts w:ascii="Verdana" w:hAnsi="Verdana" w:cs="Arial"/>
          <w:color w:val="000000" w:themeColor="text1"/>
          <w:sz w:val="22"/>
          <w:szCs w:val="22"/>
          <w:shd w:val="clear" w:color="auto" w:fill="FFFFFF"/>
        </w:rPr>
        <w:t>Neben der Verladung zeigen wir noch Rangierverkehr.</w:t>
      </w:r>
    </w:p>
    <w:p w14:paraId="02885101" w14:textId="77777777" w:rsidR="00974645" w:rsidRDefault="00974645" w:rsidP="00974645">
      <w:pPr>
        <w:pStyle w:val="KeinLeerraum"/>
        <w:spacing w:before="0" w:beforeAutospacing="0" w:after="0" w:afterAutospacing="0"/>
        <w:rPr>
          <w:rFonts w:ascii="Verdana" w:hAnsi="Verdana" w:cs="Arial"/>
          <w:b/>
          <w:sz w:val="22"/>
          <w:szCs w:val="22"/>
        </w:rPr>
      </w:pPr>
    </w:p>
    <w:p w14:paraId="30199FEF" w14:textId="0B9F8D5B" w:rsidR="00751652" w:rsidRDefault="00751652"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sidR="008C4E41" w:rsidRPr="008C4E41">
        <w:rPr>
          <w:rFonts w:ascii="Verdana" w:hAnsi="Verdana" w:cs="Arial"/>
          <w:sz w:val="22"/>
          <w:szCs w:val="22"/>
        </w:rPr>
        <w:t xml:space="preserve">BSW </w:t>
      </w:r>
      <w:proofErr w:type="spellStart"/>
      <w:r w:rsidR="008C4E41" w:rsidRPr="008C4E41">
        <w:rPr>
          <w:rFonts w:ascii="Verdana" w:hAnsi="Verdana" w:cs="Arial"/>
          <w:sz w:val="22"/>
          <w:szCs w:val="22"/>
        </w:rPr>
        <w:t>Moellbahngruppe</w:t>
      </w:r>
      <w:proofErr w:type="spellEnd"/>
      <w:r w:rsidR="008C4E41" w:rsidRPr="008C4E41">
        <w:rPr>
          <w:rFonts w:ascii="Verdana" w:hAnsi="Verdana" w:cs="Arial"/>
          <w:sz w:val="22"/>
          <w:szCs w:val="22"/>
        </w:rPr>
        <w:t xml:space="preserve"> Lindau</w:t>
      </w:r>
      <w:r w:rsidRPr="008C4E41">
        <w:rPr>
          <w:rFonts w:ascii="Verdana" w:hAnsi="Verdana" w:cs="Arial"/>
          <w:sz w:val="22"/>
          <w:szCs w:val="22"/>
        </w:rPr>
        <w:t xml:space="preserve">, </w:t>
      </w:r>
      <w:r w:rsidR="00565F3E">
        <w:rPr>
          <w:rFonts w:ascii="Verdana" w:hAnsi="Verdana" w:cs="Arial"/>
          <w:sz w:val="22"/>
          <w:szCs w:val="22"/>
        </w:rPr>
        <w:t>D-</w:t>
      </w:r>
      <w:r w:rsidR="008C4E41" w:rsidRPr="008C4E41">
        <w:rPr>
          <w:rFonts w:ascii="Verdana" w:hAnsi="Verdana" w:cs="Arial"/>
          <w:sz w:val="22"/>
          <w:szCs w:val="22"/>
        </w:rPr>
        <w:t>88131 Lindau</w:t>
      </w:r>
      <w:r w:rsidRPr="008C4E41">
        <w:rPr>
          <w:rFonts w:ascii="Verdana" w:hAnsi="Verdana" w:cs="Arial"/>
          <w:sz w:val="22"/>
          <w:szCs w:val="22"/>
        </w:rPr>
        <w:br/>
      </w:r>
      <w:r w:rsidRPr="008C4E41">
        <w:rPr>
          <w:rFonts w:ascii="Verdana" w:hAnsi="Verdana" w:cs="Arial"/>
          <w:b/>
          <w:sz w:val="22"/>
          <w:szCs w:val="22"/>
        </w:rPr>
        <w:t xml:space="preserve">Anlagengröße: </w:t>
      </w:r>
      <w:r w:rsidR="008C4E41">
        <w:rPr>
          <w:rFonts w:ascii="Verdana" w:hAnsi="Verdana" w:cs="Arial"/>
          <w:sz w:val="22"/>
          <w:szCs w:val="22"/>
        </w:rPr>
        <w:t>9</w:t>
      </w:r>
      <w:r w:rsidRPr="008C4E41">
        <w:rPr>
          <w:rFonts w:ascii="Verdana" w:hAnsi="Verdana" w:cs="Arial"/>
          <w:sz w:val="22"/>
          <w:szCs w:val="22"/>
        </w:rPr>
        <w:t xml:space="preserve"> x </w:t>
      </w:r>
      <w:r w:rsidR="008C4E41">
        <w:rPr>
          <w:rFonts w:ascii="Verdana" w:hAnsi="Verdana" w:cs="Arial"/>
          <w:sz w:val="22"/>
          <w:szCs w:val="22"/>
        </w:rPr>
        <w:t>7</w:t>
      </w:r>
      <w:r w:rsidRPr="008C4E41">
        <w:rPr>
          <w:rFonts w:ascii="Verdana" w:hAnsi="Verdana" w:cs="Arial"/>
          <w:sz w:val="22"/>
          <w:szCs w:val="22"/>
        </w:rPr>
        <w:t xml:space="preserve"> m</w:t>
      </w:r>
    </w:p>
    <w:p w14:paraId="43F90BC1" w14:textId="77777777" w:rsidR="0057169F" w:rsidRDefault="0057169F" w:rsidP="00974645">
      <w:pPr>
        <w:pStyle w:val="KeinLeerraum"/>
        <w:spacing w:before="0" w:beforeAutospacing="0" w:after="0" w:afterAutospacing="0"/>
        <w:rPr>
          <w:rFonts w:ascii="Verdana" w:hAnsi="Verdana" w:cs="Arial"/>
          <w:sz w:val="22"/>
          <w:szCs w:val="22"/>
        </w:rPr>
      </w:pPr>
    </w:p>
    <w:p w14:paraId="2E1CE73E" w14:textId="77777777" w:rsidR="00974645" w:rsidRDefault="00974645" w:rsidP="00974645">
      <w:pPr>
        <w:pStyle w:val="KeinLeerraum"/>
        <w:spacing w:before="0" w:beforeAutospacing="0" w:after="0" w:afterAutospacing="0"/>
        <w:rPr>
          <w:rFonts w:ascii="Verdana" w:hAnsi="Verdana" w:cs="Arial"/>
          <w:sz w:val="22"/>
          <w:szCs w:val="22"/>
        </w:rPr>
      </w:pPr>
    </w:p>
    <w:p w14:paraId="1BC65E85" w14:textId="75D297A2" w:rsidR="0057169F" w:rsidRPr="0057169F" w:rsidRDefault="0057169F" w:rsidP="00974645">
      <w:pPr>
        <w:pStyle w:val="KeinLeerraum"/>
        <w:spacing w:before="0" w:beforeAutospacing="0" w:after="0" w:afterAutospacing="0"/>
        <w:rPr>
          <w:rFonts w:ascii="Verdana" w:hAnsi="Verdana" w:cs="Arial"/>
          <w:b/>
          <w:bCs/>
          <w:sz w:val="22"/>
          <w:szCs w:val="22"/>
        </w:rPr>
      </w:pPr>
      <w:r w:rsidRPr="0057169F">
        <w:rPr>
          <w:rFonts w:ascii="Verdana" w:hAnsi="Verdana" w:cs="Arial"/>
          <w:b/>
          <w:bCs/>
          <w:sz w:val="22"/>
          <w:szCs w:val="22"/>
        </w:rPr>
        <w:t xml:space="preserve">Spur 0: </w:t>
      </w:r>
      <w:proofErr w:type="spellStart"/>
      <w:r w:rsidR="00232FBC">
        <w:rPr>
          <w:rFonts w:ascii="Verdana" w:hAnsi="Verdana" w:cs="Arial"/>
          <w:b/>
          <w:bCs/>
          <w:sz w:val="22"/>
          <w:szCs w:val="22"/>
        </w:rPr>
        <w:t>Stadtoldendorfer</w:t>
      </w:r>
      <w:proofErr w:type="spellEnd"/>
      <w:r w:rsidR="00232FBC">
        <w:rPr>
          <w:rFonts w:ascii="Verdana" w:hAnsi="Verdana" w:cs="Arial"/>
          <w:b/>
          <w:bCs/>
          <w:sz w:val="22"/>
          <w:szCs w:val="22"/>
        </w:rPr>
        <w:t xml:space="preserve"> </w:t>
      </w:r>
      <w:proofErr w:type="spellStart"/>
      <w:r w:rsidR="00232FBC">
        <w:rPr>
          <w:rFonts w:ascii="Verdana" w:hAnsi="Verdana" w:cs="Arial"/>
          <w:b/>
          <w:bCs/>
          <w:sz w:val="22"/>
          <w:szCs w:val="22"/>
        </w:rPr>
        <w:t>Gipsbahn</w:t>
      </w:r>
      <w:proofErr w:type="spellEnd"/>
      <w:r w:rsidR="00232FBC">
        <w:rPr>
          <w:rFonts w:ascii="Verdana" w:hAnsi="Verdana" w:cs="Arial"/>
          <w:b/>
          <w:bCs/>
          <w:sz w:val="22"/>
          <w:szCs w:val="22"/>
        </w:rPr>
        <w:t xml:space="preserve"> / </w:t>
      </w:r>
      <w:proofErr w:type="spellStart"/>
      <w:r w:rsidRPr="0057169F">
        <w:rPr>
          <w:rFonts w:ascii="Verdana" w:hAnsi="Verdana" w:cs="Arial"/>
          <w:b/>
          <w:bCs/>
          <w:sz w:val="22"/>
          <w:szCs w:val="22"/>
        </w:rPr>
        <w:t>Duinger</w:t>
      </w:r>
      <w:proofErr w:type="spellEnd"/>
      <w:r w:rsidRPr="0057169F">
        <w:rPr>
          <w:rFonts w:ascii="Verdana" w:hAnsi="Verdana" w:cs="Arial"/>
          <w:b/>
          <w:bCs/>
          <w:sz w:val="22"/>
          <w:szCs w:val="22"/>
        </w:rPr>
        <w:t xml:space="preserve"> Sandbahn</w:t>
      </w:r>
    </w:p>
    <w:p w14:paraId="55938FAA" w14:textId="77777777" w:rsidR="00232FBC" w:rsidRDefault="00232FBC" w:rsidP="00974645">
      <w:pPr>
        <w:jc w:val="both"/>
        <w:rPr>
          <w:rFonts w:ascii="Verdana" w:hAnsi="Verdana"/>
          <w:bCs/>
          <w:sz w:val="22"/>
          <w:szCs w:val="22"/>
        </w:rPr>
      </w:pPr>
    </w:p>
    <w:p w14:paraId="07B158BE" w14:textId="60689325" w:rsidR="00232FBC" w:rsidRPr="002F1792" w:rsidRDefault="00232FBC" w:rsidP="00974645">
      <w:pPr>
        <w:jc w:val="both"/>
        <w:rPr>
          <w:rFonts w:ascii="Verdana" w:hAnsi="Verdana"/>
          <w:bCs/>
          <w:sz w:val="22"/>
          <w:szCs w:val="22"/>
        </w:rPr>
      </w:pPr>
      <w:r w:rsidRPr="002F1792">
        <w:rPr>
          <w:rFonts w:ascii="Verdana" w:hAnsi="Verdana"/>
          <w:bCs/>
          <w:sz w:val="22"/>
          <w:szCs w:val="22"/>
        </w:rPr>
        <w:t>Auf der</w:t>
      </w:r>
      <w:r>
        <w:rPr>
          <w:rFonts w:ascii="Verdana" w:hAnsi="Verdana"/>
          <w:bCs/>
          <w:sz w:val="22"/>
          <w:szCs w:val="22"/>
        </w:rPr>
        <w:t xml:space="preserve"> 0e-Anlage</w:t>
      </w:r>
      <w:r w:rsidRPr="002F1792">
        <w:rPr>
          <w:rFonts w:ascii="Verdana" w:hAnsi="Verdana"/>
          <w:bCs/>
          <w:sz w:val="22"/>
          <w:szCs w:val="22"/>
        </w:rPr>
        <w:t xml:space="preserve"> </w:t>
      </w:r>
      <w:proofErr w:type="spellStart"/>
      <w:r w:rsidRPr="002F1792">
        <w:rPr>
          <w:rFonts w:ascii="Verdana" w:hAnsi="Verdana"/>
          <w:bCs/>
          <w:sz w:val="22"/>
          <w:szCs w:val="22"/>
        </w:rPr>
        <w:t>Stadtoldendorfer</w:t>
      </w:r>
      <w:proofErr w:type="spellEnd"/>
      <w:r w:rsidRPr="002F1792">
        <w:rPr>
          <w:rFonts w:ascii="Verdana" w:hAnsi="Verdana"/>
          <w:bCs/>
          <w:sz w:val="22"/>
          <w:szCs w:val="22"/>
        </w:rPr>
        <w:t xml:space="preserve"> </w:t>
      </w:r>
      <w:proofErr w:type="spellStart"/>
      <w:r w:rsidRPr="002F1792">
        <w:rPr>
          <w:rFonts w:ascii="Verdana" w:hAnsi="Verdana"/>
          <w:bCs/>
          <w:sz w:val="22"/>
          <w:szCs w:val="22"/>
        </w:rPr>
        <w:t>Gipsbahn</w:t>
      </w:r>
      <w:proofErr w:type="spellEnd"/>
      <w:r w:rsidRPr="002F1792">
        <w:rPr>
          <w:rFonts w:ascii="Verdana" w:hAnsi="Verdana"/>
          <w:bCs/>
          <w:sz w:val="22"/>
          <w:szCs w:val="22"/>
        </w:rPr>
        <w:t xml:space="preserve"> werden der Abbau, die Verarbeitung und der Transport der Gipssteine vom Steinbruch über das </w:t>
      </w:r>
      <w:proofErr w:type="spellStart"/>
      <w:r w:rsidRPr="002F1792">
        <w:rPr>
          <w:rFonts w:ascii="Verdana" w:hAnsi="Verdana"/>
          <w:bCs/>
          <w:sz w:val="22"/>
          <w:szCs w:val="22"/>
        </w:rPr>
        <w:t>Gipswerk</w:t>
      </w:r>
      <w:proofErr w:type="spellEnd"/>
      <w:r w:rsidRPr="002F1792">
        <w:rPr>
          <w:rFonts w:ascii="Verdana" w:hAnsi="Verdana"/>
          <w:bCs/>
          <w:sz w:val="22"/>
          <w:szCs w:val="22"/>
        </w:rPr>
        <w:t xml:space="preserve"> bis zur Verladung des fertigen Produkts beschrieben. Alle Vorgänge entsprechen dem tatsächlichen Geschehen auf dem bis 1958 verkehrenden Vorbilds. Alle Bauwerke und Fahrzeuge wurden nach Original-Zeichnungen oder Fotos nachgebildet. Höhepunkt der Anlage ist der Nachbau des Bremsberges. </w:t>
      </w:r>
    </w:p>
    <w:p w14:paraId="1AC38A80" w14:textId="778C4D1A" w:rsidR="0057169F" w:rsidRPr="008C4E41" w:rsidRDefault="0057169F" w:rsidP="00974645">
      <w:pPr>
        <w:pStyle w:val="KeinLeerraum"/>
        <w:spacing w:before="0" w:beforeAutospacing="0" w:after="0" w:afterAutospacing="0"/>
        <w:rPr>
          <w:rFonts w:ascii="Verdana" w:hAnsi="Verdana" w:cs="Arial"/>
          <w:sz w:val="22"/>
          <w:szCs w:val="22"/>
        </w:rPr>
      </w:pPr>
      <w:r>
        <w:rPr>
          <w:rFonts w:ascii="Verdana" w:hAnsi="Verdana" w:cs="Arial"/>
          <w:sz w:val="22"/>
          <w:szCs w:val="22"/>
        </w:rPr>
        <w:t xml:space="preserve">Die </w:t>
      </w:r>
      <w:r w:rsidR="00232FBC">
        <w:rPr>
          <w:rFonts w:ascii="Verdana" w:hAnsi="Verdana" w:cs="Arial"/>
          <w:sz w:val="22"/>
          <w:szCs w:val="22"/>
        </w:rPr>
        <w:t>Modellbahn-</w:t>
      </w:r>
      <w:r w:rsidRPr="0057169F">
        <w:rPr>
          <w:rFonts w:ascii="Verdana" w:hAnsi="Verdana" w:cs="Arial"/>
          <w:sz w:val="22"/>
          <w:szCs w:val="22"/>
        </w:rPr>
        <w:t xml:space="preserve">Anlage </w:t>
      </w:r>
      <w:r>
        <w:rPr>
          <w:rFonts w:ascii="Verdana" w:hAnsi="Verdana" w:cs="Arial"/>
          <w:sz w:val="22"/>
          <w:szCs w:val="22"/>
        </w:rPr>
        <w:t>„</w:t>
      </w:r>
      <w:proofErr w:type="spellStart"/>
      <w:r w:rsidRPr="0057169F">
        <w:rPr>
          <w:rFonts w:ascii="Verdana" w:hAnsi="Verdana" w:cs="Arial"/>
          <w:sz w:val="22"/>
          <w:szCs w:val="22"/>
        </w:rPr>
        <w:t>Duinger</w:t>
      </w:r>
      <w:proofErr w:type="spellEnd"/>
      <w:r w:rsidRPr="0057169F">
        <w:rPr>
          <w:rFonts w:ascii="Verdana" w:hAnsi="Verdana" w:cs="Arial"/>
          <w:sz w:val="22"/>
          <w:szCs w:val="22"/>
        </w:rPr>
        <w:t xml:space="preserve"> Sandbahn</w:t>
      </w:r>
      <w:r>
        <w:rPr>
          <w:rFonts w:ascii="Verdana" w:hAnsi="Verdana" w:cs="Arial"/>
          <w:sz w:val="22"/>
          <w:szCs w:val="22"/>
        </w:rPr>
        <w:t>“</w:t>
      </w:r>
      <w:r w:rsidRPr="0057169F">
        <w:rPr>
          <w:rFonts w:ascii="Verdana" w:hAnsi="Verdana" w:cs="Arial"/>
          <w:sz w:val="22"/>
          <w:szCs w:val="22"/>
        </w:rPr>
        <w:t xml:space="preserve"> besteht aus sechs Segmenten und zeigt den Transport von Sand mit einer Feldbahn</w:t>
      </w:r>
      <w:r>
        <w:rPr>
          <w:rFonts w:ascii="Verdana" w:hAnsi="Verdana" w:cs="Arial"/>
          <w:sz w:val="22"/>
          <w:szCs w:val="22"/>
        </w:rPr>
        <w:t xml:space="preserve"> </w:t>
      </w:r>
      <w:r w:rsidRPr="0057169F">
        <w:rPr>
          <w:rFonts w:ascii="Verdana" w:hAnsi="Verdana" w:cs="Arial"/>
          <w:sz w:val="22"/>
          <w:szCs w:val="22"/>
        </w:rPr>
        <w:t xml:space="preserve">von aus der Grube zu einer </w:t>
      </w:r>
      <w:r>
        <w:rPr>
          <w:rFonts w:ascii="Verdana" w:hAnsi="Verdana" w:cs="Arial"/>
          <w:sz w:val="22"/>
          <w:szCs w:val="22"/>
        </w:rPr>
        <w:t>n</w:t>
      </w:r>
      <w:r w:rsidRPr="0057169F">
        <w:rPr>
          <w:rFonts w:ascii="Verdana" w:hAnsi="Verdana" w:cs="Arial"/>
          <w:sz w:val="22"/>
          <w:szCs w:val="22"/>
        </w:rPr>
        <w:t>ormalspurigen Nebenbahn. Die Verladung des Sandes geschieht händisch, die Entladung erfolgt mechanisch über eine Loren Kippanlage.</w:t>
      </w:r>
    </w:p>
    <w:p w14:paraId="15755139" w14:textId="77777777" w:rsidR="00974645" w:rsidRDefault="00974645" w:rsidP="00974645">
      <w:pPr>
        <w:pStyle w:val="KeinLeerraum"/>
        <w:spacing w:before="0" w:beforeAutospacing="0" w:after="0" w:afterAutospacing="0"/>
        <w:rPr>
          <w:rFonts w:ascii="Verdana" w:hAnsi="Verdana" w:cs="Arial"/>
          <w:b/>
          <w:sz w:val="22"/>
          <w:szCs w:val="22"/>
        </w:rPr>
      </w:pPr>
    </w:p>
    <w:p w14:paraId="0EFA3007" w14:textId="79DE178F" w:rsidR="0057169F" w:rsidRDefault="0057169F" w:rsidP="00974645">
      <w:pPr>
        <w:pStyle w:val="KeinLeerraum"/>
        <w:spacing w:before="0" w:beforeAutospacing="0" w:after="0" w:afterAutospacing="0"/>
        <w:rPr>
          <w:rFonts w:ascii="Verdana" w:hAnsi="Verdana" w:cs="Arial"/>
          <w:sz w:val="22"/>
          <w:szCs w:val="22"/>
        </w:rPr>
      </w:pPr>
      <w:r w:rsidRPr="008C4E41">
        <w:rPr>
          <w:rFonts w:ascii="Verdana" w:hAnsi="Verdana" w:cs="Arial"/>
          <w:b/>
          <w:sz w:val="22"/>
          <w:szCs w:val="22"/>
        </w:rPr>
        <w:t xml:space="preserve">Betreiber: </w:t>
      </w:r>
      <w:r>
        <w:rPr>
          <w:rFonts w:ascii="Verdana" w:hAnsi="Verdana" w:cs="Arial"/>
          <w:sz w:val="22"/>
          <w:szCs w:val="22"/>
        </w:rPr>
        <w:t xml:space="preserve">Feldbahn Mühlenanger, </w:t>
      </w:r>
      <w:r w:rsidR="00565F3E">
        <w:rPr>
          <w:rFonts w:ascii="Verdana" w:hAnsi="Verdana" w:cs="Arial"/>
          <w:sz w:val="22"/>
          <w:szCs w:val="22"/>
        </w:rPr>
        <w:t>D-</w:t>
      </w:r>
      <w:r>
        <w:rPr>
          <w:rFonts w:ascii="Verdana" w:hAnsi="Verdana" w:cs="Arial"/>
          <w:sz w:val="22"/>
          <w:szCs w:val="22"/>
        </w:rPr>
        <w:t>37627 Stadtoldendorf</w:t>
      </w:r>
      <w:r w:rsidRPr="008C4E41">
        <w:rPr>
          <w:rFonts w:ascii="Verdana" w:hAnsi="Verdana" w:cs="Arial"/>
          <w:sz w:val="22"/>
          <w:szCs w:val="22"/>
        </w:rPr>
        <w:br/>
      </w:r>
      <w:r w:rsidRPr="008C4E41">
        <w:rPr>
          <w:rFonts w:ascii="Verdana" w:hAnsi="Verdana" w:cs="Arial"/>
          <w:b/>
          <w:sz w:val="22"/>
          <w:szCs w:val="22"/>
        </w:rPr>
        <w:t xml:space="preserve">Anlagengröße: </w:t>
      </w:r>
      <w:r>
        <w:rPr>
          <w:rFonts w:ascii="Verdana" w:hAnsi="Verdana" w:cs="Arial"/>
          <w:sz w:val="22"/>
          <w:szCs w:val="22"/>
        </w:rPr>
        <w:t>8</w:t>
      </w:r>
      <w:r w:rsidRPr="008C4E41">
        <w:rPr>
          <w:rFonts w:ascii="Verdana" w:hAnsi="Verdana" w:cs="Arial"/>
          <w:sz w:val="22"/>
          <w:szCs w:val="22"/>
        </w:rPr>
        <w:t xml:space="preserve"> x </w:t>
      </w:r>
      <w:r>
        <w:rPr>
          <w:rFonts w:ascii="Verdana" w:hAnsi="Verdana" w:cs="Arial"/>
          <w:sz w:val="22"/>
          <w:szCs w:val="22"/>
        </w:rPr>
        <w:t>8</w:t>
      </w:r>
      <w:r w:rsidRPr="008C4E41">
        <w:rPr>
          <w:rFonts w:ascii="Verdana" w:hAnsi="Verdana" w:cs="Arial"/>
          <w:sz w:val="22"/>
          <w:szCs w:val="22"/>
        </w:rPr>
        <w:t xml:space="preserve"> m</w:t>
      </w:r>
    </w:p>
    <w:p w14:paraId="45494EAA" w14:textId="77777777" w:rsidR="00C22064" w:rsidRDefault="00C22064" w:rsidP="00974645">
      <w:pPr>
        <w:pStyle w:val="KeinLeerraum"/>
        <w:spacing w:before="0" w:beforeAutospacing="0" w:after="0" w:afterAutospacing="0"/>
        <w:rPr>
          <w:rFonts w:ascii="Verdana" w:hAnsi="Verdana" w:cs="Arial"/>
          <w:sz w:val="22"/>
          <w:szCs w:val="22"/>
        </w:rPr>
      </w:pPr>
    </w:p>
    <w:p w14:paraId="6018BDA8" w14:textId="77777777" w:rsidR="00C22064" w:rsidRDefault="00C22064" w:rsidP="00974645">
      <w:pPr>
        <w:pStyle w:val="KeinLeerraum"/>
        <w:spacing w:before="0" w:beforeAutospacing="0" w:after="0" w:afterAutospacing="0"/>
        <w:rPr>
          <w:rFonts w:ascii="Verdana" w:hAnsi="Verdana" w:cs="Arial"/>
          <w:sz w:val="22"/>
          <w:szCs w:val="22"/>
        </w:rPr>
      </w:pPr>
    </w:p>
    <w:p w14:paraId="1E113B6E" w14:textId="326E3BCE" w:rsidR="00C22064" w:rsidRPr="000114AC" w:rsidRDefault="00C22064" w:rsidP="00C22064">
      <w:pPr>
        <w:pStyle w:val="KeinLeerraum"/>
        <w:spacing w:before="0" w:beforeAutospacing="0" w:after="0" w:afterAutospacing="0"/>
        <w:rPr>
          <w:rFonts w:ascii="Verdana" w:hAnsi="Verdana" w:cs="Helvetica"/>
          <w:b/>
          <w:sz w:val="22"/>
          <w:szCs w:val="22"/>
        </w:rPr>
      </w:pPr>
      <w:r w:rsidRPr="000114AC">
        <w:rPr>
          <w:rFonts w:ascii="Verdana" w:hAnsi="Verdana" w:cs="Helvetica"/>
          <w:b/>
          <w:sz w:val="22"/>
          <w:szCs w:val="22"/>
        </w:rPr>
        <w:t xml:space="preserve">Spur H0: Hallertauer </w:t>
      </w:r>
      <w:proofErr w:type="spellStart"/>
      <w:r w:rsidRPr="000114AC">
        <w:rPr>
          <w:rFonts w:ascii="Verdana" w:hAnsi="Verdana" w:cs="Helvetica"/>
          <w:b/>
          <w:sz w:val="22"/>
          <w:szCs w:val="22"/>
        </w:rPr>
        <w:t>Bockerl</w:t>
      </w:r>
      <w:proofErr w:type="spellEnd"/>
      <w:r w:rsidRPr="000114AC">
        <w:rPr>
          <w:rFonts w:ascii="Verdana" w:hAnsi="Verdana" w:cs="Helvetica"/>
          <w:b/>
          <w:sz w:val="22"/>
          <w:szCs w:val="22"/>
        </w:rPr>
        <w:t xml:space="preserve"> – Endstation Mainburg</w:t>
      </w:r>
    </w:p>
    <w:p w14:paraId="1621A7E1" w14:textId="77777777" w:rsidR="00C22064" w:rsidRPr="00C22064" w:rsidRDefault="00C22064" w:rsidP="00C22064">
      <w:pPr>
        <w:jc w:val="both"/>
        <w:rPr>
          <w:rFonts w:ascii="Verdana" w:hAnsi="Verdana" w:cs="Helvetica"/>
          <w:color w:val="000000"/>
          <w:sz w:val="22"/>
          <w:szCs w:val="22"/>
          <w:highlight w:val="yellow"/>
        </w:rPr>
      </w:pPr>
    </w:p>
    <w:p w14:paraId="4BF4EC5F" w14:textId="77777777" w:rsidR="000114AC" w:rsidRPr="000114AC" w:rsidRDefault="000114AC" w:rsidP="000114AC">
      <w:pPr>
        <w:rPr>
          <w:rFonts w:ascii="Verdana" w:hAnsi="Verdana"/>
          <w:sz w:val="22"/>
          <w:szCs w:val="22"/>
        </w:rPr>
      </w:pPr>
      <w:r w:rsidRPr="000114AC">
        <w:rPr>
          <w:rFonts w:ascii="Verdana" w:hAnsi="Verdana"/>
          <w:sz w:val="22"/>
          <w:szCs w:val="22"/>
        </w:rPr>
        <w:t xml:space="preserve">Für die Messe wurde eine besondere Modulanlage mit sehr vielen Originalnachbauten der ehemaligen Nebenbahn zusammengestellt. </w:t>
      </w:r>
    </w:p>
    <w:p w14:paraId="0E1CE490" w14:textId="77777777" w:rsidR="000114AC" w:rsidRPr="000114AC" w:rsidRDefault="000114AC" w:rsidP="000114AC">
      <w:pPr>
        <w:rPr>
          <w:rFonts w:ascii="Verdana" w:hAnsi="Verdana"/>
          <w:sz w:val="22"/>
          <w:szCs w:val="22"/>
        </w:rPr>
      </w:pPr>
      <w:r w:rsidRPr="000114AC">
        <w:rPr>
          <w:rFonts w:ascii="Verdana" w:hAnsi="Verdana"/>
          <w:sz w:val="22"/>
          <w:szCs w:val="22"/>
        </w:rPr>
        <w:lastRenderedPageBreak/>
        <w:t>Ausgehend vom bedeutendsten Bahnhof Mainburg mit den großen Hopfenhallen führt die Strecke durch die ehemaligen Betriebsstellen und markante Streckenabschnitte der Hallertau.</w:t>
      </w:r>
    </w:p>
    <w:p w14:paraId="057918F2" w14:textId="77777777" w:rsidR="000114AC" w:rsidRPr="000114AC" w:rsidRDefault="000114AC" w:rsidP="000114AC">
      <w:pPr>
        <w:rPr>
          <w:rFonts w:ascii="Verdana" w:hAnsi="Verdana"/>
          <w:sz w:val="22"/>
          <w:szCs w:val="22"/>
        </w:rPr>
      </w:pPr>
      <w:r w:rsidRPr="000114AC">
        <w:rPr>
          <w:rFonts w:ascii="Verdana" w:hAnsi="Verdana"/>
          <w:sz w:val="22"/>
          <w:szCs w:val="22"/>
        </w:rPr>
        <w:t>Viele Informationen zum Vorbild, Bilder, Geschichten und Anekdoten finden sich direkt an der Anlage und ermöglichen damit ein vollständiges Eintauchen in die damalige Zeit der 50er – 70er Jahre.</w:t>
      </w:r>
    </w:p>
    <w:p w14:paraId="11BEAAF9" w14:textId="77777777" w:rsidR="000114AC" w:rsidRPr="000114AC" w:rsidRDefault="000114AC" w:rsidP="000114AC">
      <w:pPr>
        <w:rPr>
          <w:rFonts w:ascii="Verdana" w:hAnsi="Verdana"/>
          <w:sz w:val="22"/>
          <w:szCs w:val="22"/>
        </w:rPr>
      </w:pPr>
      <w:r w:rsidRPr="000114AC">
        <w:rPr>
          <w:rFonts w:ascii="Verdana" w:hAnsi="Verdana"/>
          <w:sz w:val="22"/>
          <w:szCs w:val="22"/>
        </w:rPr>
        <w:t>Die Lokomotiven sind mit Sound ausgestattet und alle Personenwaggons sind realistisch gealtert sowie mit Figuren und Innenbeleuchtung versehen.</w:t>
      </w:r>
    </w:p>
    <w:p w14:paraId="5AB1C8A1" w14:textId="77777777" w:rsidR="000114AC" w:rsidRPr="000114AC" w:rsidRDefault="000114AC" w:rsidP="000114AC">
      <w:pPr>
        <w:rPr>
          <w:rFonts w:ascii="Verdana" w:hAnsi="Verdana"/>
          <w:sz w:val="22"/>
          <w:szCs w:val="22"/>
        </w:rPr>
      </w:pPr>
      <w:r w:rsidRPr="000114AC">
        <w:rPr>
          <w:rFonts w:ascii="Verdana" w:hAnsi="Verdana"/>
          <w:sz w:val="22"/>
          <w:szCs w:val="22"/>
        </w:rPr>
        <w:t xml:space="preserve">Zahlreiche „rote Knöpfe“ an den Modulvorderseiten regen zum Drücken derselben an. Mit Spannung darf dies ausprobiert werden, und zu sehen, was dann passiert! </w:t>
      </w:r>
    </w:p>
    <w:p w14:paraId="716AAED6" w14:textId="77777777" w:rsidR="000114AC" w:rsidRPr="00CB35D9" w:rsidRDefault="000114AC" w:rsidP="000114AC">
      <w:r w:rsidRPr="000114AC">
        <w:rPr>
          <w:rFonts w:ascii="Verdana" w:hAnsi="Verdana"/>
          <w:sz w:val="22"/>
          <w:szCs w:val="22"/>
        </w:rPr>
        <w:t>Für die Fragen der Besucher haben die Vereinsmitglieder selbstverständlich immer ein offenes Ohr und erklären sehr gerne das eine oder das andere Detail.</w:t>
      </w:r>
    </w:p>
    <w:p w14:paraId="7E7C4D55" w14:textId="77777777" w:rsidR="00C22064" w:rsidRPr="00C22064" w:rsidRDefault="00C22064" w:rsidP="00C22064">
      <w:pPr>
        <w:pStyle w:val="KeinLeerraum"/>
        <w:spacing w:before="0" w:beforeAutospacing="0" w:after="0" w:afterAutospacing="0"/>
        <w:rPr>
          <w:rFonts w:ascii="Verdana" w:hAnsi="Verdana" w:cs="Helvetica"/>
          <w:b/>
          <w:sz w:val="22"/>
          <w:szCs w:val="22"/>
          <w:highlight w:val="yellow"/>
        </w:rPr>
      </w:pPr>
    </w:p>
    <w:p w14:paraId="59C60DEE" w14:textId="54395941" w:rsidR="00C22064" w:rsidRDefault="00C22064" w:rsidP="00C22064">
      <w:pPr>
        <w:pStyle w:val="KeinLeerraum"/>
        <w:spacing w:before="0" w:beforeAutospacing="0" w:after="0" w:afterAutospacing="0"/>
        <w:rPr>
          <w:rFonts w:ascii="Verdana" w:hAnsi="Verdana" w:cs="Arial"/>
          <w:sz w:val="22"/>
          <w:szCs w:val="22"/>
        </w:rPr>
      </w:pPr>
      <w:r w:rsidRPr="000114AC">
        <w:rPr>
          <w:rFonts w:ascii="Verdana" w:hAnsi="Verdana" w:cs="Helvetica"/>
          <w:b/>
          <w:sz w:val="22"/>
          <w:szCs w:val="22"/>
        </w:rPr>
        <w:t>Betreiber:</w:t>
      </w:r>
      <w:r w:rsidRPr="000114AC">
        <w:rPr>
          <w:rFonts w:ascii="Verdana" w:hAnsi="Verdana" w:cs="Helvetica"/>
          <w:sz w:val="22"/>
          <w:szCs w:val="22"/>
        </w:rPr>
        <w:t xml:space="preserve"> </w:t>
      </w:r>
      <w:proofErr w:type="spellStart"/>
      <w:r w:rsidRPr="000114AC">
        <w:rPr>
          <w:rFonts w:ascii="Verdana" w:hAnsi="Verdana" w:cs="Helvetica"/>
          <w:sz w:val="22"/>
          <w:szCs w:val="22"/>
        </w:rPr>
        <w:t>Bockerl</w:t>
      </w:r>
      <w:proofErr w:type="spellEnd"/>
      <w:r w:rsidRPr="000114AC">
        <w:rPr>
          <w:rFonts w:ascii="Verdana" w:hAnsi="Verdana" w:cs="Helvetica"/>
          <w:sz w:val="22"/>
          <w:szCs w:val="22"/>
        </w:rPr>
        <w:t xml:space="preserve"> fahr </w:t>
      </w:r>
      <w:proofErr w:type="spellStart"/>
      <w:proofErr w:type="gramStart"/>
      <w:r w:rsidRPr="000114AC">
        <w:rPr>
          <w:rFonts w:ascii="Verdana" w:hAnsi="Verdana" w:cs="Helvetica"/>
          <w:sz w:val="22"/>
          <w:szCs w:val="22"/>
        </w:rPr>
        <w:t>zua</w:t>
      </w:r>
      <w:proofErr w:type="spellEnd"/>
      <w:r w:rsidRPr="000114AC">
        <w:rPr>
          <w:rFonts w:ascii="Verdana" w:hAnsi="Verdana" w:cs="Helvetica"/>
          <w:sz w:val="22"/>
          <w:szCs w:val="22"/>
        </w:rPr>
        <w:t>!,</w:t>
      </w:r>
      <w:proofErr w:type="gramEnd"/>
      <w:r w:rsidRPr="000114AC">
        <w:rPr>
          <w:rFonts w:ascii="Verdana" w:hAnsi="Verdana" w:cs="Helvetica"/>
          <w:sz w:val="22"/>
          <w:szCs w:val="22"/>
        </w:rPr>
        <w:t xml:space="preserve"> D-84104 Rudelzhausen</w:t>
      </w:r>
      <w:r w:rsidRPr="000114AC">
        <w:rPr>
          <w:rFonts w:ascii="Verdana" w:hAnsi="Verdana" w:cs="Helvetica"/>
          <w:sz w:val="22"/>
          <w:szCs w:val="22"/>
        </w:rPr>
        <w:br/>
      </w:r>
      <w:r w:rsidRPr="000114AC">
        <w:rPr>
          <w:rFonts w:ascii="Verdana" w:hAnsi="Verdana" w:cs="Helvetica"/>
          <w:b/>
          <w:sz w:val="22"/>
          <w:szCs w:val="22"/>
        </w:rPr>
        <w:t>Anlagengröße:</w:t>
      </w:r>
      <w:r w:rsidRPr="000114AC">
        <w:rPr>
          <w:rFonts w:ascii="Verdana" w:hAnsi="Verdana" w:cs="Helvetica"/>
          <w:sz w:val="22"/>
          <w:szCs w:val="22"/>
        </w:rPr>
        <w:t xml:space="preserve"> 20 x 7 Meter</w:t>
      </w:r>
    </w:p>
    <w:p w14:paraId="62195CA7" w14:textId="77777777" w:rsidR="00751652" w:rsidRDefault="00751652" w:rsidP="00974645">
      <w:pPr>
        <w:pStyle w:val="KeinLeerraum"/>
        <w:spacing w:before="0" w:beforeAutospacing="0" w:after="0" w:afterAutospacing="0"/>
        <w:rPr>
          <w:rFonts w:ascii="Verdana" w:hAnsi="Verdana" w:cs="Arial"/>
          <w:sz w:val="22"/>
          <w:szCs w:val="22"/>
          <w:highlight w:val="yellow"/>
        </w:rPr>
      </w:pPr>
    </w:p>
    <w:p w14:paraId="1B8A1BB3" w14:textId="77777777" w:rsidR="00974645" w:rsidRPr="00D42EB9" w:rsidRDefault="00974645" w:rsidP="00974645">
      <w:pPr>
        <w:pStyle w:val="KeinLeerraum"/>
        <w:spacing w:before="0" w:beforeAutospacing="0" w:after="0" w:afterAutospacing="0"/>
        <w:rPr>
          <w:rFonts w:ascii="Verdana" w:hAnsi="Verdana" w:cs="Arial"/>
          <w:sz w:val="22"/>
          <w:szCs w:val="22"/>
          <w:highlight w:val="yellow"/>
        </w:rPr>
      </w:pPr>
    </w:p>
    <w:p w14:paraId="619BAE7B" w14:textId="77777777" w:rsidR="00A438B4" w:rsidRPr="00A438B4" w:rsidRDefault="00A438B4" w:rsidP="00974645">
      <w:pPr>
        <w:pStyle w:val="KeinLeerraum"/>
        <w:spacing w:before="0" w:beforeAutospacing="0" w:after="0" w:afterAutospacing="0"/>
        <w:rPr>
          <w:rFonts w:ascii="Verdana" w:hAnsi="Verdana" w:cs="Helvetica"/>
          <w:b/>
          <w:sz w:val="22"/>
          <w:szCs w:val="22"/>
        </w:rPr>
      </w:pPr>
      <w:r w:rsidRPr="00A438B4">
        <w:rPr>
          <w:rFonts w:ascii="Verdana" w:hAnsi="Verdana" w:cs="Helvetica"/>
          <w:b/>
          <w:sz w:val="22"/>
          <w:szCs w:val="22"/>
        </w:rPr>
        <w:t>Spur H0: Große Modulanlage mit zweigleisiger Hauptstrecke</w:t>
      </w:r>
    </w:p>
    <w:p w14:paraId="7D2B4447" w14:textId="77777777" w:rsidR="00974645" w:rsidRDefault="00974645" w:rsidP="00974645">
      <w:pPr>
        <w:jc w:val="both"/>
        <w:rPr>
          <w:rFonts w:ascii="Verdana" w:hAnsi="Verdana" w:cs="Helvetica"/>
          <w:color w:val="000000"/>
          <w:sz w:val="22"/>
          <w:szCs w:val="22"/>
        </w:rPr>
      </w:pPr>
    </w:p>
    <w:p w14:paraId="7F0DAA47" w14:textId="50B9A63D" w:rsidR="00A438B4" w:rsidRPr="00A438B4" w:rsidRDefault="00A438B4" w:rsidP="00974645">
      <w:pPr>
        <w:jc w:val="both"/>
        <w:rPr>
          <w:rFonts w:ascii="Verdana" w:hAnsi="Verdana"/>
          <w:color w:val="000000"/>
          <w:sz w:val="22"/>
          <w:szCs w:val="22"/>
        </w:rPr>
      </w:pPr>
      <w:r w:rsidRPr="00A438B4">
        <w:rPr>
          <w:rFonts w:ascii="Verdana" w:hAnsi="Verdana" w:cs="Helvetica"/>
          <w:color w:val="000000"/>
          <w:sz w:val="22"/>
          <w:szCs w:val="22"/>
        </w:rPr>
        <w:t>Die ausgestellte H0-Anlage ist Teil einer großen Modulanlage mit vielen landschaftlich schön gestalteten Modulen. Sie besteht aus einer zweigleisigen Hauptstrecke mit einer eingleisig abzweigenden Nebenbahn. Auf de</w:t>
      </w:r>
      <w:r>
        <w:rPr>
          <w:rFonts w:ascii="Verdana" w:hAnsi="Verdana" w:cs="Helvetica"/>
          <w:color w:val="000000"/>
          <w:sz w:val="22"/>
          <w:szCs w:val="22"/>
        </w:rPr>
        <w:t>n</w:t>
      </w:r>
      <w:r w:rsidRPr="00A438B4">
        <w:rPr>
          <w:rFonts w:ascii="Verdana" w:hAnsi="Verdana" w:cs="Helvetica"/>
          <w:color w:val="000000"/>
          <w:sz w:val="22"/>
          <w:szCs w:val="22"/>
        </w:rPr>
        <w:t xml:space="preserve"> Hauptstrecken können Züge bis zu einer Länge von 8 Metern verkehren, da diese in den beiden großen Kehren abgestellt werden können. Daher steht der Fahrt eines maßstäblich langen 4000t-Erzzuges mit der Bezeichnung "Langer Heinrich", wie er seinerzeit zwischen Emden und dem Ruhrgebiet verkehrte, bestehend aus zwei Dampfloks und 50 Schüttgutwagen nichts im Wege. Auf der Nebenbahn sind zwei Bahnhöfe vorhanden, von denen einer als </w:t>
      </w:r>
      <w:proofErr w:type="spellStart"/>
      <w:r w:rsidRPr="00A438B4">
        <w:rPr>
          <w:rFonts w:ascii="Verdana" w:hAnsi="Verdana" w:cs="Helvetica"/>
          <w:color w:val="000000"/>
          <w:sz w:val="22"/>
          <w:szCs w:val="22"/>
        </w:rPr>
        <w:t>Spitzkehrenbahnhof</w:t>
      </w:r>
      <w:proofErr w:type="spellEnd"/>
      <w:r w:rsidRPr="00A438B4">
        <w:rPr>
          <w:rFonts w:ascii="Verdana" w:hAnsi="Verdana" w:cs="Helvetica"/>
          <w:color w:val="000000"/>
          <w:sz w:val="22"/>
          <w:szCs w:val="22"/>
        </w:rPr>
        <w:t xml:space="preserve"> ausgeführt ist. Eine weitere Modulgruppe der Hauptbahn zeigt einen kleinen Stadtteil mit angrenzender Kirmes. In der Stadt fahren LKWs und Busse per digitalem Car-System. Die Kirmes besteht aus einem Festzelt, Riesenrad, diversen Buden, Autoscooter und einem Riesenrad mit entsprechender Geräuschkulisse und Lichteffekten. </w:t>
      </w:r>
      <w:r w:rsidRPr="00A438B4">
        <w:rPr>
          <w:rFonts w:ascii="Verdana" w:hAnsi="Verdana" w:cs="Helvetica"/>
          <w:color w:val="000000"/>
          <w:sz w:val="22"/>
          <w:szCs w:val="22"/>
        </w:rPr>
        <w:br/>
      </w:r>
    </w:p>
    <w:p w14:paraId="4A4A7056" w14:textId="77777777" w:rsidR="00A438B4" w:rsidRPr="00A438B4" w:rsidRDefault="00A438B4" w:rsidP="00974645">
      <w:pPr>
        <w:jc w:val="both"/>
        <w:rPr>
          <w:rFonts w:ascii="Verdana" w:hAnsi="Verdana"/>
          <w:color w:val="000000"/>
          <w:sz w:val="22"/>
          <w:szCs w:val="22"/>
        </w:rPr>
      </w:pPr>
      <w:r w:rsidRPr="00A438B4">
        <w:rPr>
          <w:rFonts w:ascii="Verdana" w:hAnsi="Verdana" w:cs="Helvetica"/>
          <w:color w:val="000000"/>
          <w:sz w:val="22"/>
          <w:szCs w:val="22"/>
        </w:rPr>
        <w:t>Auf der ganzen Anlage verkehren gleichzeitig Fahrzeuge in Zweileiter- (Fleischmann, Roco, Trix) und in Dreileitertechnik (Märklin), was in dieser Form wohl auf kaum einer anderen Modellbahnanlagen zu finden sein wird. Sämtliche Schienenfahrzeuge werden per Digitaltechnik manuell auf der Anlage gesteuert.</w:t>
      </w:r>
    </w:p>
    <w:p w14:paraId="699A9E35" w14:textId="77777777" w:rsidR="00974645" w:rsidRDefault="00974645" w:rsidP="00974645">
      <w:pPr>
        <w:pStyle w:val="KeinLeerraum"/>
        <w:spacing w:before="0" w:beforeAutospacing="0" w:after="0" w:afterAutospacing="0"/>
        <w:rPr>
          <w:rFonts w:ascii="Verdana" w:hAnsi="Verdana" w:cs="Helvetica"/>
          <w:b/>
          <w:sz w:val="22"/>
          <w:szCs w:val="22"/>
        </w:rPr>
      </w:pPr>
    </w:p>
    <w:p w14:paraId="1DC4D9E0" w14:textId="7FE75AFD" w:rsidR="00A438B4" w:rsidRPr="00A438B4" w:rsidRDefault="00A438B4" w:rsidP="00974645">
      <w:pPr>
        <w:pStyle w:val="KeinLeerraum"/>
        <w:spacing w:before="0" w:beforeAutospacing="0" w:after="0" w:afterAutospacing="0"/>
        <w:rPr>
          <w:rFonts w:ascii="Verdana" w:hAnsi="Verdana" w:cs="Helvetica"/>
          <w:sz w:val="22"/>
          <w:szCs w:val="22"/>
        </w:rPr>
      </w:pPr>
      <w:r w:rsidRPr="00A438B4">
        <w:rPr>
          <w:rFonts w:ascii="Verdana" w:hAnsi="Verdana" w:cs="Helvetica"/>
          <w:b/>
          <w:sz w:val="22"/>
          <w:szCs w:val="22"/>
        </w:rPr>
        <w:t>Betreiber:</w:t>
      </w:r>
      <w:r w:rsidRPr="00A438B4">
        <w:rPr>
          <w:rFonts w:ascii="Verdana" w:hAnsi="Verdana" w:cs="Helvetica"/>
          <w:sz w:val="22"/>
          <w:szCs w:val="22"/>
        </w:rPr>
        <w:t xml:space="preserve"> Bergische Eisenbahn-Freunde e.V., D-51688 Wipperfürth</w:t>
      </w:r>
      <w:r>
        <w:rPr>
          <w:rFonts w:ascii="Verdana" w:hAnsi="Verdana" w:cs="Helvetica"/>
          <w:sz w:val="22"/>
          <w:szCs w:val="22"/>
        </w:rPr>
        <w:br/>
      </w:r>
      <w:r w:rsidRPr="00A438B4">
        <w:rPr>
          <w:rFonts w:ascii="Verdana" w:hAnsi="Verdana" w:cs="Helvetica"/>
          <w:b/>
          <w:sz w:val="22"/>
          <w:szCs w:val="22"/>
        </w:rPr>
        <w:t>Anlagengröße:</w:t>
      </w:r>
      <w:r w:rsidRPr="00A438B4">
        <w:rPr>
          <w:rFonts w:ascii="Verdana" w:hAnsi="Verdana" w:cs="Helvetica"/>
          <w:sz w:val="22"/>
          <w:szCs w:val="22"/>
        </w:rPr>
        <w:t xml:space="preserve"> 2</w:t>
      </w:r>
      <w:r>
        <w:rPr>
          <w:rFonts w:ascii="Verdana" w:hAnsi="Verdana" w:cs="Helvetica"/>
          <w:sz w:val="22"/>
          <w:szCs w:val="22"/>
        </w:rPr>
        <w:t>3</w:t>
      </w:r>
      <w:r w:rsidRPr="00A438B4">
        <w:rPr>
          <w:rFonts w:ascii="Verdana" w:hAnsi="Verdana" w:cs="Helvetica"/>
          <w:sz w:val="22"/>
          <w:szCs w:val="22"/>
        </w:rPr>
        <w:t xml:space="preserve"> x 10 Meter</w:t>
      </w:r>
    </w:p>
    <w:p w14:paraId="751F85A7" w14:textId="77777777" w:rsidR="00A438B4" w:rsidRDefault="00A438B4" w:rsidP="00974645">
      <w:pPr>
        <w:jc w:val="both"/>
        <w:rPr>
          <w:rFonts w:ascii="Verdana" w:hAnsi="Verdana"/>
          <w:b/>
          <w:sz w:val="22"/>
          <w:szCs w:val="22"/>
          <w:highlight w:val="yellow"/>
        </w:rPr>
      </w:pPr>
    </w:p>
    <w:p w14:paraId="7FD3FD73" w14:textId="77777777" w:rsidR="00974645" w:rsidRDefault="00974645" w:rsidP="00974645">
      <w:pPr>
        <w:jc w:val="both"/>
        <w:rPr>
          <w:rFonts w:ascii="Verdana" w:hAnsi="Verdana"/>
          <w:b/>
          <w:sz w:val="22"/>
          <w:szCs w:val="22"/>
          <w:highlight w:val="yellow"/>
        </w:rPr>
      </w:pPr>
    </w:p>
    <w:p w14:paraId="0D7641E5" w14:textId="555EC87D" w:rsidR="00A438B4" w:rsidRPr="00A438B4" w:rsidRDefault="00A438B4" w:rsidP="00974645">
      <w:pPr>
        <w:jc w:val="both"/>
        <w:rPr>
          <w:rFonts w:ascii="Verdana" w:hAnsi="Verdana"/>
          <w:b/>
          <w:sz w:val="22"/>
          <w:szCs w:val="22"/>
        </w:rPr>
      </w:pPr>
      <w:r w:rsidRPr="00A438B4">
        <w:rPr>
          <w:rFonts w:ascii="Verdana" w:hAnsi="Verdana"/>
          <w:b/>
          <w:sz w:val="22"/>
          <w:szCs w:val="22"/>
        </w:rPr>
        <w:t xml:space="preserve">Spur H0: </w:t>
      </w:r>
      <w:proofErr w:type="spellStart"/>
      <w:r w:rsidRPr="00A438B4">
        <w:rPr>
          <w:rFonts w:ascii="Verdana" w:hAnsi="Verdana"/>
          <w:b/>
          <w:sz w:val="22"/>
          <w:szCs w:val="22"/>
        </w:rPr>
        <w:t>epochenflair</w:t>
      </w:r>
      <w:proofErr w:type="spellEnd"/>
      <w:r w:rsidRPr="00A438B4">
        <w:rPr>
          <w:rFonts w:ascii="Verdana" w:hAnsi="Verdana"/>
          <w:b/>
          <w:sz w:val="22"/>
          <w:szCs w:val="22"/>
        </w:rPr>
        <w:t xml:space="preserve"> – Von </w:t>
      </w:r>
      <w:proofErr w:type="spellStart"/>
      <w:r w:rsidRPr="00A438B4">
        <w:rPr>
          <w:rFonts w:ascii="Verdana" w:hAnsi="Verdana"/>
          <w:b/>
          <w:sz w:val="22"/>
          <w:szCs w:val="22"/>
        </w:rPr>
        <w:t>Emathal</w:t>
      </w:r>
      <w:proofErr w:type="spellEnd"/>
      <w:r w:rsidRPr="00A438B4">
        <w:rPr>
          <w:rFonts w:ascii="Verdana" w:hAnsi="Verdana"/>
          <w:b/>
          <w:sz w:val="22"/>
          <w:szCs w:val="22"/>
        </w:rPr>
        <w:t xml:space="preserve"> durchs </w:t>
      </w:r>
      <w:proofErr w:type="spellStart"/>
      <w:r w:rsidRPr="00A438B4">
        <w:rPr>
          <w:rFonts w:ascii="Verdana" w:hAnsi="Verdana"/>
          <w:b/>
          <w:sz w:val="22"/>
          <w:szCs w:val="22"/>
        </w:rPr>
        <w:t>Kolketal</w:t>
      </w:r>
      <w:proofErr w:type="spellEnd"/>
      <w:r w:rsidRPr="00A438B4">
        <w:rPr>
          <w:rFonts w:ascii="Verdana" w:hAnsi="Verdana"/>
          <w:b/>
          <w:sz w:val="22"/>
          <w:szCs w:val="22"/>
        </w:rPr>
        <w:t xml:space="preserve"> nach Pohlen</w:t>
      </w:r>
    </w:p>
    <w:p w14:paraId="648C9433" w14:textId="77777777" w:rsidR="00B05DDA" w:rsidRDefault="00B05DDA" w:rsidP="00974645">
      <w:pPr>
        <w:rPr>
          <w:rFonts w:ascii="Verdana" w:hAnsi="Verdana"/>
          <w:sz w:val="22"/>
          <w:szCs w:val="22"/>
        </w:rPr>
      </w:pPr>
    </w:p>
    <w:p w14:paraId="2920658E" w14:textId="77777777" w:rsidR="00B05DDA" w:rsidRDefault="00A438B4" w:rsidP="00974645">
      <w:pPr>
        <w:rPr>
          <w:rFonts w:ascii="Verdana" w:hAnsi="Verdana"/>
          <w:sz w:val="22"/>
          <w:szCs w:val="22"/>
        </w:rPr>
      </w:pPr>
      <w:r w:rsidRPr="00B05DDA">
        <w:rPr>
          <w:rFonts w:ascii="Verdana" w:hAnsi="Verdana"/>
          <w:sz w:val="22"/>
          <w:szCs w:val="22"/>
        </w:rPr>
        <w:t xml:space="preserve">Das ModellBahnTeam Osnabrück e.V. baut bereits seit dem Jahr 2002 an dieser großen Segmentanlage. Ein Großteil der Anlage ist in den letzten Jahren von den Mitgliedern ersetzt oder erneuert worden, so dass die aktuelle Anlage ihr Aussehen vollständig verändert hat. </w:t>
      </w:r>
    </w:p>
    <w:p w14:paraId="17020450" w14:textId="77777777" w:rsidR="00B05DDA" w:rsidRDefault="00B05DDA" w:rsidP="00974645">
      <w:pPr>
        <w:rPr>
          <w:rFonts w:ascii="Verdana" w:hAnsi="Verdana"/>
          <w:sz w:val="22"/>
          <w:szCs w:val="22"/>
        </w:rPr>
      </w:pPr>
    </w:p>
    <w:p w14:paraId="2F96896B" w14:textId="5AE4CFBA" w:rsidR="00A438B4" w:rsidRPr="00B05DDA" w:rsidRDefault="00A438B4" w:rsidP="00974645">
      <w:pPr>
        <w:rPr>
          <w:rFonts w:ascii="Verdana" w:hAnsi="Verdana"/>
          <w:sz w:val="22"/>
          <w:szCs w:val="22"/>
        </w:rPr>
      </w:pPr>
      <w:r w:rsidRPr="00B05DDA">
        <w:rPr>
          <w:rFonts w:ascii="Verdana" w:hAnsi="Verdana"/>
          <w:bCs/>
          <w:sz w:val="22"/>
          <w:szCs w:val="22"/>
        </w:rPr>
        <w:lastRenderedPageBreak/>
        <w:t>Die H0-Anlage umfasst eine elektrifizierte Hauptstrecke sowie einen großen Hauptbahnhof mit Abstellanlagen. Hier zweigt auch eine Nebenbahn ab.</w:t>
      </w:r>
    </w:p>
    <w:p w14:paraId="44A8F768" w14:textId="36D8A09D" w:rsidR="00A438B4" w:rsidRPr="00B05DDA" w:rsidRDefault="00A438B4" w:rsidP="00974645">
      <w:pPr>
        <w:rPr>
          <w:rFonts w:ascii="Verdana" w:hAnsi="Verdana"/>
          <w:bCs/>
          <w:sz w:val="22"/>
          <w:szCs w:val="22"/>
        </w:rPr>
      </w:pPr>
      <w:r w:rsidRPr="00B05DDA">
        <w:rPr>
          <w:rFonts w:ascii="Verdana" w:hAnsi="Verdana"/>
          <w:bCs/>
          <w:sz w:val="22"/>
          <w:szCs w:val="22"/>
        </w:rPr>
        <w:t xml:space="preserve">Im Bahnhof werden Züge rangiert, bereit- und abgestellt. Und das digital gesteuert und automatisiert. Rangierloks bringen Nahverkehrsgarnituren an die Bahnsteiggleise, drücken geendete Wagenparks in die Abstellungen oder stellen im Hauptpostamt entsprechende Wagen zu. Auf der Paradestrecke verkehren Güter- und Personenzüge in großzügigem Bogen durch die Landschaft. </w:t>
      </w:r>
    </w:p>
    <w:p w14:paraId="21282D9F" w14:textId="436C4090" w:rsidR="00A438B4" w:rsidRPr="00B05DDA" w:rsidRDefault="00A438B4" w:rsidP="00974645">
      <w:pPr>
        <w:rPr>
          <w:rFonts w:ascii="Verdana" w:hAnsi="Verdana"/>
          <w:bCs/>
          <w:sz w:val="22"/>
          <w:szCs w:val="22"/>
        </w:rPr>
      </w:pPr>
      <w:r w:rsidRPr="00B05DDA">
        <w:rPr>
          <w:rFonts w:ascii="Verdana" w:hAnsi="Verdana"/>
          <w:bCs/>
          <w:sz w:val="22"/>
          <w:szCs w:val="22"/>
        </w:rPr>
        <w:t xml:space="preserve">Die Hauptstrecke unterquert das idyllische Fachwerkdorf Pohlen, welches einen kleinen Bahnhof an der Nebenbahn sein Eigen nennt. </w:t>
      </w:r>
    </w:p>
    <w:p w14:paraId="1D6AE243" w14:textId="2C8BD256" w:rsidR="00A438B4" w:rsidRPr="00B05DDA" w:rsidRDefault="00A438B4" w:rsidP="00974645">
      <w:pPr>
        <w:rPr>
          <w:rFonts w:ascii="Verdana" w:hAnsi="Verdana"/>
          <w:bCs/>
          <w:sz w:val="22"/>
          <w:szCs w:val="22"/>
        </w:rPr>
      </w:pPr>
      <w:r w:rsidRPr="00B05DDA">
        <w:rPr>
          <w:rFonts w:ascii="Verdana" w:hAnsi="Verdana"/>
          <w:bCs/>
          <w:sz w:val="22"/>
          <w:szCs w:val="22"/>
        </w:rPr>
        <w:t xml:space="preserve">Die gesamte Anlage ist automatisiert und die Züge verkehren nach Fahrplan. </w:t>
      </w:r>
    </w:p>
    <w:p w14:paraId="6DE3F2C0" w14:textId="2876F258" w:rsidR="00A438B4" w:rsidRPr="00B05DDA" w:rsidRDefault="00A438B4" w:rsidP="00974645">
      <w:pPr>
        <w:rPr>
          <w:rFonts w:ascii="Verdana" w:hAnsi="Verdana"/>
          <w:bCs/>
          <w:sz w:val="22"/>
          <w:szCs w:val="22"/>
        </w:rPr>
      </w:pPr>
      <w:r w:rsidRPr="00B05DDA">
        <w:rPr>
          <w:rFonts w:ascii="Verdana" w:hAnsi="Verdana"/>
          <w:bCs/>
          <w:sz w:val="22"/>
          <w:szCs w:val="22"/>
        </w:rPr>
        <w:t>Die Anlage und ihre Erbauer sind seit einigen Jahren in den sozialen Medien sowie bei YouTube unter dem Namen "Epochenflair" bekannt.</w:t>
      </w:r>
    </w:p>
    <w:p w14:paraId="5880DFC5" w14:textId="77777777" w:rsidR="00B05DDA" w:rsidRDefault="00B05DDA" w:rsidP="00974645">
      <w:pPr>
        <w:jc w:val="both"/>
        <w:rPr>
          <w:rFonts w:ascii="Verdana" w:hAnsi="Verdana"/>
          <w:b/>
          <w:sz w:val="22"/>
          <w:szCs w:val="22"/>
        </w:rPr>
      </w:pPr>
    </w:p>
    <w:p w14:paraId="2E3B09CF" w14:textId="123005F5" w:rsidR="00A438B4" w:rsidRPr="00A438B4" w:rsidRDefault="00A438B4" w:rsidP="00974645">
      <w:pPr>
        <w:jc w:val="both"/>
        <w:rPr>
          <w:rFonts w:ascii="Verdana" w:hAnsi="Verdana"/>
          <w:color w:val="FF0000"/>
          <w:sz w:val="22"/>
          <w:szCs w:val="22"/>
        </w:rPr>
      </w:pPr>
      <w:r w:rsidRPr="00A438B4">
        <w:rPr>
          <w:rFonts w:ascii="Verdana" w:hAnsi="Verdana"/>
          <w:b/>
          <w:sz w:val="22"/>
          <w:szCs w:val="22"/>
        </w:rPr>
        <w:t xml:space="preserve">Betreiber: </w:t>
      </w:r>
      <w:r w:rsidRPr="00A438B4">
        <w:rPr>
          <w:rFonts w:ascii="Verdana" w:hAnsi="Verdana"/>
          <w:sz w:val="22"/>
          <w:szCs w:val="22"/>
        </w:rPr>
        <w:t>ModellBahn</w:t>
      </w:r>
      <w:r w:rsidR="00B05DDA">
        <w:rPr>
          <w:rFonts w:ascii="Verdana" w:hAnsi="Verdana"/>
          <w:sz w:val="22"/>
          <w:szCs w:val="22"/>
        </w:rPr>
        <w:t xml:space="preserve">Team </w:t>
      </w:r>
      <w:r w:rsidRPr="00A438B4">
        <w:rPr>
          <w:rFonts w:ascii="Verdana" w:hAnsi="Verdana"/>
          <w:sz w:val="22"/>
          <w:szCs w:val="22"/>
        </w:rPr>
        <w:t>Osnabrück, D-49074 Osnabrück</w:t>
      </w:r>
    </w:p>
    <w:p w14:paraId="29F42756" w14:textId="1C543579" w:rsidR="00A438B4" w:rsidRPr="00A438B4" w:rsidRDefault="00A438B4" w:rsidP="00974645">
      <w:pPr>
        <w:jc w:val="both"/>
        <w:rPr>
          <w:rFonts w:ascii="Verdana" w:hAnsi="Verdana"/>
          <w:sz w:val="22"/>
          <w:szCs w:val="22"/>
        </w:rPr>
      </w:pPr>
      <w:r w:rsidRPr="00A438B4">
        <w:rPr>
          <w:rFonts w:ascii="Verdana" w:hAnsi="Verdana"/>
          <w:b/>
          <w:sz w:val="22"/>
          <w:szCs w:val="22"/>
        </w:rPr>
        <w:t>Anlagengröße:</w:t>
      </w:r>
      <w:r w:rsidRPr="00A438B4">
        <w:rPr>
          <w:rFonts w:ascii="Verdana" w:hAnsi="Verdana"/>
          <w:sz w:val="22"/>
          <w:szCs w:val="22"/>
        </w:rPr>
        <w:t xml:space="preserve"> </w:t>
      </w:r>
      <w:r>
        <w:rPr>
          <w:rFonts w:ascii="Verdana" w:hAnsi="Verdana"/>
          <w:sz w:val="22"/>
          <w:szCs w:val="22"/>
        </w:rPr>
        <w:t>14</w:t>
      </w:r>
      <w:r w:rsidRPr="00A438B4">
        <w:rPr>
          <w:rFonts w:ascii="Verdana" w:hAnsi="Verdana"/>
          <w:sz w:val="22"/>
          <w:szCs w:val="22"/>
        </w:rPr>
        <w:t xml:space="preserve"> x </w:t>
      </w:r>
      <w:r>
        <w:rPr>
          <w:rFonts w:ascii="Verdana" w:hAnsi="Verdana"/>
          <w:sz w:val="22"/>
          <w:szCs w:val="22"/>
        </w:rPr>
        <w:t>12</w:t>
      </w:r>
      <w:r w:rsidRPr="00A438B4">
        <w:rPr>
          <w:rFonts w:ascii="Verdana" w:hAnsi="Verdana"/>
          <w:sz w:val="22"/>
          <w:szCs w:val="22"/>
        </w:rPr>
        <w:t xml:space="preserve"> m</w:t>
      </w:r>
    </w:p>
    <w:p w14:paraId="56B6F720" w14:textId="77777777" w:rsidR="00A438B4" w:rsidRDefault="00A438B4" w:rsidP="00974645">
      <w:pPr>
        <w:jc w:val="both"/>
        <w:rPr>
          <w:rFonts w:ascii="Verdana" w:hAnsi="Verdana"/>
          <w:b/>
          <w:sz w:val="22"/>
          <w:szCs w:val="22"/>
          <w:highlight w:val="yellow"/>
        </w:rPr>
      </w:pPr>
    </w:p>
    <w:p w14:paraId="1682BD9D" w14:textId="77777777" w:rsidR="001166EF" w:rsidRDefault="001166EF" w:rsidP="00974645">
      <w:pPr>
        <w:pStyle w:val="NurText"/>
        <w:rPr>
          <w:rFonts w:ascii="Verdana" w:hAnsi="Verdana"/>
          <w:b/>
          <w:sz w:val="22"/>
          <w:szCs w:val="22"/>
        </w:rPr>
      </w:pPr>
    </w:p>
    <w:p w14:paraId="0F3A6C00" w14:textId="32002700" w:rsidR="001166EF" w:rsidRPr="00681211" w:rsidRDefault="001166EF" w:rsidP="00681211">
      <w:pPr>
        <w:rPr>
          <w:rFonts w:ascii="Verdana" w:hAnsi="Verdana"/>
          <w:b/>
          <w:bCs/>
          <w:sz w:val="22"/>
          <w:szCs w:val="22"/>
        </w:rPr>
      </w:pPr>
      <w:bookmarkStart w:id="0" w:name="_Hlk175671397"/>
      <w:r w:rsidRPr="00681211">
        <w:rPr>
          <w:rFonts w:ascii="Verdana" w:hAnsi="Verdana"/>
          <w:b/>
          <w:bCs/>
          <w:sz w:val="22"/>
          <w:szCs w:val="22"/>
        </w:rPr>
        <w:t xml:space="preserve">Spur H0: Rail Innovation, klein </w:t>
      </w:r>
      <w:proofErr w:type="spellStart"/>
      <w:r w:rsidRPr="00681211">
        <w:rPr>
          <w:rFonts w:ascii="Verdana" w:hAnsi="Verdana"/>
          <w:b/>
          <w:bCs/>
          <w:sz w:val="22"/>
          <w:szCs w:val="22"/>
        </w:rPr>
        <w:t>Leipzisch</w:t>
      </w:r>
      <w:proofErr w:type="spellEnd"/>
    </w:p>
    <w:p w14:paraId="4F4DFBB0" w14:textId="77777777" w:rsidR="001166EF" w:rsidRPr="00681211" w:rsidRDefault="001166EF" w:rsidP="00681211">
      <w:pPr>
        <w:rPr>
          <w:rFonts w:ascii="Verdana" w:hAnsi="Verdana"/>
          <w:sz w:val="22"/>
          <w:szCs w:val="22"/>
        </w:rPr>
      </w:pPr>
    </w:p>
    <w:p w14:paraId="61F95785" w14:textId="77777777" w:rsidR="00681211" w:rsidRPr="00681211" w:rsidRDefault="00681211" w:rsidP="00681211">
      <w:pPr>
        <w:rPr>
          <w:rFonts w:ascii="Verdana" w:hAnsi="Verdana"/>
          <w:sz w:val="22"/>
          <w:szCs w:val="22"/>
        </w:rPr>
      </w:pPr>
      <w:r w:rsidRPr="00681211">
        <w:rPr>
          <w:rFonts w:ascii="Verdana" w:hAnsi="Verdana"/>
          <w:sz w:val="22"/>
          <w:szCs w:val="22"/>
        </w:rPr>
        <w:t>Neben einer verkürzten Version des Leipziger Bahnhofs können mehrere bekannte Leipziger Gebäude im Maßstab 1:87 entdeckt werden und dazwischen herrscht der für uns alle bekannte Großstadttumult.</w:t>
      </w:r>
    </w:p>
    <w:p w14:paraId="436E905E" w14:textId="77777777" w:rsidR="00681211" w:rsidRPr="00681211" w:rsidRDefault="00681211" w:rsidP="00681211">
      <w:pPr>
        <w:rPr>
          <w:rFonts w:ascii="Verdana" w:hAnsi="Verdana"/>
          <w:sz w:val="22"/>
          <w:szCs w:val="22"/>
        </w:rPr>
      </w:pPr>
      <w:r w:rsidRPr="00681211">
        <w:rPr>
          <w:rFonts w:ascii="Verdana" w:hAnsi="Verdana"/>
          <w:sz w:val="22"/>
          <w:szCs w:val="22"/>
        </w:rPr>
        <w:t xml:space="preserve">Neben Zügen, welche vorbildgetreu mit chronischen Verspätungen unterwegs </w:t>
      </w:r>
      <w:proofErr w:type="gramStart"/>
      <w:r w:rsidRPr="00681211">
        <w:rPr>
          <w:rFonts w:ascii="Verdana" w:hAnsi="Verdana"/>
          <w:sz w:val="22"/>
          <w:szCs w:val="22"/>
        </w:rPr>
        <w:t>sind</w:t>
      </w:r>
      <w:proofErr w:type="gramEnd"/>
      <w:r w:rsidRPr="00681211">
        <w:rPr>
          <w:rFonts w:ascii="Verdana" w:hAnsi="Verdana"/>
          <w:sz w:val="22"/>
          <w:szCs w:val="22"/>
        </w:rPr>
        <w:t xml:space="preserve"> und Straßenbahnen können zu dem zahlreiche </w:t>
      </w:r>
      <w:proofErr w:type="spellStart"/>
      <w:r w:rsidRPr="00681211">
        <w:rPr>
          <w:rFonts w:ascii="Verdana" w:hAnsi="Verdana"/>
          <w:sz w:val="22"/>
          <w:szCs w:val="22"/>
        </w:rPr>
        <w:t>CarMotion</w:t>
      </w:r>
      <w:proofErr w:type="spellEnd"/>
      <w:r w:rsidRPr="00681211">
        <w:rPr>
          <w:rFonts w:ascii="Verdana" w:hAnsi="Verdana"/>
          <w:sz w:val="22"/>
          <w:szCs w:val="22"/>
        </w:rPr>
        <w:t>-Fahrzeuge wie LKWs auf der Straße beobachtet werden, wie sie ihren Weg durch die Großstadt an der Feuerwache, dem Busbahnhof und dem Westin-Hotel vorbei Bahnen. Zum Fuhrpark gehören neben originalen Viessmann-Modellen auch umgebaute Standmodele. Insgesamt können diese eine Strecke von 173,5m befahren.</w:t>
      </w:r>
    </w:p>
    <w:p w14:paraId="44559B77" w14:textId="77777777" w:rsidR="00104264" w:rsidRDefault="00104264" w:rsidP="00681211">
      <w:pPr>
        <w:rPr>
          <w:rFonts w:ascii="Verdana" w:hAnsi="Verdana"/>
          <w:sz w:val="22"/>
          <w:szCs w:val="22"/>
        </w:rPr>
      </w:pPr>
    </w:p>
    <w:p w14:paraId="781E415A" w14:textId="4066D712" w:rsidR="00681211" w:rsidRPr="00681211" w:rsidRDefault="00681211" w:rsidP="00681211">
      <w:pPr>
        <w:rPr>
          <w:rFonts w:ascii="Verdana" w:hAnsi="Verdana"/>
          <w:sz w:val="22"/>
          <w:szCs w:val="22"/>
        </w:rPr>
      </w:pPr>
      <w:r w:rsidRPr="00681211">
        <w:rPr>
          <w:rFonts w:ascii="Verdana" w:hAnsi="Verdana"/>
          <w:sz w:val="22"/>
          <w:szCs w:val="22"/>
        </w:rPr>
        <w:t>Im hinteren Teil der Anlage ist ein großer Rummel und abschließend ein Stadion entstanden. Während über 25‘000 Personen im Stadion feiern, strahlen auf dem Rummelplatz die Fahrgeschäfte dank tausender SMDs in allen Farben des Lichtes. Neben freiverkäuflichen Bausätzen sind hier auch selbst nachkonstruierte Fahrgeschäfte, welche via 3D-Drucker hergestellt wurden, zu sehen.</w:t>
      </w:r>
    </w:p>
    <w:p w14:paraId="68AE11D7" w14:textId="77777777" w:rsidR="001166EF" w:rsidRPr="00681211" w:rsidRDefault="001166EF" w:rsidP="00681211">
      <w:pPr>
        <w:rPr>
          <w:rFonts w:ascii="Verdana" w:hAnsi="Verdana"/>
          <w:sz w:val="22"/>
          <w:szCs w:val="22"/>
        </w:rPr>
      </w:pPr>
    </w:p>
    <w:p w14:paraId="78EF4A08" w14:textId="77777777" w:rsidR="001166EF" w:rsidRPr="00681211" w:rsidRDefault="001166EF" w:rsidP="00681211">
      <w:pPr>
        <w:rPr>
          <w:rFonts w:ascii="Verdana" w:hAnsi="Verdana"/>
          <w:sz w:val="22"/>
          <w:szCs w:val="22"/>
        </w:rPr>
      </w:pPr>
      <w:r w:rsidRPr="00681211">
        <w:rPr>
          <w:rFonts w:ascii="Verdana" w:hAnsi="Verdana"/>
          <w:b/>
          <w:bCs/>
          <w:sz w:val="22"/>
          <w:szCs w:val="22"/>
        </w:rPr>
        <w:t>Betreiber:</w:t>
      </w:r>
      <w:r w:rsidRPr="00681211">
        <w:rPr>
          <w:rFonts w:ascii="Verdana" w:hAnsi="Verdana"/>
          <w:sz w:val="22"/>
          <w:szCs w:val="22"/>
        </w:rPr>
        <w:t xml:space="preserve"> Rail Innovation, Roberto Mario Haufe, D-04821 Brandis</w:t>
      </w:r>
    </w:p>
    <w:p w14:paraId="0EF80873" w14:textId="7A9DF5E3" w:rsidR="001166EF" w:rsidRPr="00681211" w:rsidRDefault="001166EF" w:rsidP="00681211">
      <w:pPr>
        <w:rPr>
          <w:rFonts w:ascii="Verdana" w:hAnsi="Verdana"/>
          <w:sz w:val="22"/>
          <w:szCs w:val="22"/>
        </w:rPr>
      </w:pPr>
      <w:r w:rsidRPr="00681211">
        <w:rPr>
          <w:rFonts w:ascii="Verdana" w:hAnsi="Verdana"/>
          <w:b/>
          <w:bCs/>
          <w:sz w:val="22"/>
          <w:szCs w:val="22"/>
        </w:rPr>
        <w:t>Anlagengröße:</w:t>
      </w:r>
      <w:r w:rsidRPr="00681211">
        <w:rPr>
          <w:rFonts w:ascii="Verdana" w:hAnsi="Verdana"/>
          <w:sz w:val="22"/>
          <w:szCs w:val="22"/>
        </w:rPr>
        <w:t xml:space="preserve"> 11,5 m x 4,5 m</w:t>
      </w:r>
    </w:p>
    <w:p w14:paraId="31603670" w14:textId="77777777" w:rsidR="00F11F7C" w:rsidRDefault="00F11F7C" w:rsidP="00974645">
      <w:pPr>
        <w:jc w:val="both"/>
        <w:rPr>
          <w:rFonts w:ascii="Verdana" w:hAnsi="Verdana"/>
          <w:sz w:val="22"/>
          <w:szCs w:val="22"/>
        </w:rPr>
      </w:pPr>
    </w:p>
    <w:p w14:paraId="1B087AC8" w14:textId="77777777" w:rsidR="00F11F7C" w:rsidRDefault="00F11F7C" w:rsidP="00974645">
      <w:pPr>
        <w:jc w:val="both"/>
        <w:rPr>
          <w:rFonts w:ascii="Verdana" w:hAnsi="Verdana"/>
          <w:sz w:val="22"/>
          <w:szCs w:val="22"/>
        </w:rPr>
      </w:pPr>
    </w:p>
    <w:p w14:paraId="6CB123CE" w14:textId="23731F84" w:rsidR="00F11F7C" w:rsidRDefault="00F11F7C" w:rsidP="00974645">
      <w:pPr>
        <w:pStyle w:val="NurText"/>
        <w:rPr>
          <w:rFonts w:ascii="Verdana" w:hAnsi="Verdana"/>
          <w:b/>
          <w:sz w:val="22"/>
          <w:szCs w:val="22"/>
        </w:rPr>
      </w:pPr>
      <w:r w:rsidRPr="001C550D">
        <w:rPr>
          <w:rFonts w:ascii="Verdana" w:hAnsi="Verdana"/>
          <w:b/>
          <w:sz w:val="22"/>
          <w:szCs w:val="22"/>
        </w:rPr>
        <w:t xml:space="preserve">Spur H0: </w:t>
      </w:r>
      <w:r>
        <w:rPr>
          <w:rFonts w:ascii="Verdana" w:hAnsi="Verdana" w:cs="Arial"/>
          <w:b/>
          <w:bCs/>
          <w:color w:val="000000"/>
          <w:sz w:val="22"/>
          <w:szCs w:val="22"/>
        </w:rPr>
        <w:t>Nebenbahnidylle</w:t>
      </w:r>
    </w:p>
    <w:p w14:paraId="62B795D0" w14:textId="77777777" w:rsidR="00F11F7C" w:rsidRDefault="00F11F7C" w:rsidP="00974645">
      <w:pPr>
        <w:pStyle w:val="NurText"/>
        <w:rPr>
          <w:rFonts w:ascii="Verdana" w:hAnsi="Verdana"/>
          <w:b/>
          <w:sz w:val="22"/>
          <w:szCs w:val="22"/>
        </w:rPr>
      </w:pPr>
    </w:p>
    <w:p w14:paraId="37F14CC1" w14:textId="2B2AC4CD" w:rsidR="00F11F7C" w:rsidRDefault="00F11F7C" w:rsidP="00974645">
      <w:pPr>
        <w:jc w:val="both"/>
        <w:rPr>
          <w:rFonts w:ascii="Verdana" w:hAnsi="Verdana"/>
          <w:sz w:val="22"/>
          <w:szCs w:val="22"/>
        </w:rPr>
      </w:pPr>
      <w:r>
        <w:rPr>
          <w:rFonts w:ascii="Verdana" w:hAnsi="Verdana"/>
          <w:sz w:val="22"/>
          <w:szCs w:val="22"/>
        </w:rPr>
        <w:t>Die ehemalige Messe-Anlage von NOCH wurde vom Verein komplett neu aufgebaut! Es wurden die Gleise erneuert und die Landschaft größtenteils neu aufgefrischt.</w:t>
      </w:r>
    </w:p>
    <w:p w14:paraId="2109A8F7" w14:textId="5A8C6E73" w:rsidR="00F11F7C" w:rsidRDefault="00F11F7C" w:rsidP="00974645">
      <w:pPr>
        <w:jc w:val="both"/>
        <w:rPr>
          <w:rFonts w:ascii="Verdana" w:hAnsi="Verdana"/>
          <w:sz w:val="22"/>
          <w:szCs w:val="22"/>
        </w:rPr>
      </w:pPr>
      <w:r>
        <w:rPr>
          <w:rFonts w:ascii="Verdana" w:hAnsi="Verdana"/>
          <w:sz w:val="22"/>
          <w:szCs w:val="22"/>
        </w:rPr>
        <w:t xml:space="preserve">Aus einer Pendel-Anlage mit Pendelautomatik wurde sie zu einer Rund-Anlage mit Schattenbahnhof </w:t>
      </w:r>
      <w:r w:rsidR="004A391D">
        <w:rPr>
          <w:rFonts w:ascii="Verdana" w:hAnsi="Verdana"/>
          <w:sz w:val="22"/>
          <w:szCs w:val="22"/>
        </w:rPr>
        <w:t>umgebaut,</w:t>
      </w:r>
      <w:r>
        <w:rPr>
          <w:rFonts w:ascii="Verdana" w:hAnsi="Verdana"/>
          <w:sz w:val="22"/>
          <w:szCs w:val="22"/>
        </w:rPr>
        <w:t xml:space="preserve"> um die Züge abstellen zu können damit mehr Fahrbetrieb auf der Anlage stattfinden kann.</w:t>
      </w:r>
    </w:p>
    <w:p w14:paraId="3B6BA41C" w14:textId="22D32978" w:rsidR="00F11F7C" w:rsidRDefault="00F11F7C" w:rsidP="00974645">
      <w:pPr>
        <w:jc w:val="both"/>
        <w:rPr>
          <w:rFonts w:ascii="Verdana" w:hAnsi="Verdana"/>
          <w:sz w:val="22"/>
          <w:szCs w:val="22"/>
        </w:rPr>
      </w:pPr>
      <w:r>
        <w:rPr>
          <w:rFonts w:ascii="Verdana" w:hAnsi="Verdana"/>
          <w:sz w:val="22"/>
          <w:szCs w:val="22"/>
        </w:rPr>
        <w:t>Die Anlage ist in Epoche 3, 4 und 5 aufgebaut.</w:t>
      </w:r>
    </w:p>
    <w:p w14:paraId="1F62D381" w14:textId="7A1F6368" w:rsidR="00F11F7C" w:rsidRDefault="00F11F7C" w:rsidP="00974645">
      <w:pPr>
        <w:jc w:val="both"/>
        <w:rPr>
          <w:rFonts w:ascii="Verdana" w:hAnsi="Verdana"/>
          <w:sz w:val="22"/>
          <w:szCs w:val="22"/>
        </w:rPr>
      </w:pPr>
      <w:r>
        <w:rPr>
          <w:rFonts w:ascii="Verdana" w:hAnsi="Verdana"/>
          <w:sz w:val="22"/>
          <w:szCs w:val="22"/>
        </w:rPr>
        <w:t xml:space="preserve">Es werden nur Dampfloks und Dieselloks auf der Anlage gefahren, weil es eine Nebenbahn ist. </w:t>
      </w:r>
    </w:p>
    <w:p w14:paraId="3EEF46E8" w14:textId="77777777" w:rsidR="00F11F7C" w:rsidRPr="00256A9D" w:rsidRDefault="00F11F7C" w:rsidP="00974645">
      <w:pPr>
        <w:jc w:val="both"/>
        <w:rPr>
          <w:rFonts w:ascii="Verdana" w:hAnsi="Verdana"/>
          <w:sz w:val="22"/>
          <w:szCs w:val="22"/>
        </w:rPr>
      </w:pPr>
    </w:p>
    <w:p w14:paraId="3F1A6B8B" w14:textId="4B7F1143" w:rsidR="00F11F7C" w:rsidRPr="00E76F09" w:rsidRDefault="00F11F7C" w:rsidP="00974645">
      <w:pPr>
        <w:jc w:val="both"/>
        <w:rPr>
          <w:rFonts w:ascii="Verdana" w:hAnsi="Verdana"/>
          <w:sz w:val="22"/>
          <w:szCs w:val="22"/>
        </w:rPr>
      </w:pPr>
      <w:r w:rsidRPr="00E76F09">
        <w:rPr>
          <w:rFonts w:ascii="Verdana" w:hAnsi="Verdana"/>
          <w:b/>
          <w:sz w:val="22"/>
          <w:szCs w:val="22"/>
        </w:rPr>
        <w:t xml:space="preserve">Betreiber: </w:t>
      </w:r>
      <w:r>
        <w:rPr>
          <w:rFonts w:ascii="Verdana" w:hAnsi="Verdana"/>
          <w:sz w:val="22"/>
          <w:szCs w:val="22"/>
        </w:rPr>
        <w:t>Modellbahn Bodensee Friedrichshafen e.V., D-88069 Tettnang</w:t>
      </w:r>
    </w:p>
    <w:p w14:paraId="739C8EC2" w14:textId="7E5DE026" w:rsidR="00F11F7C" w:rsidRPr="00E76F09" w:rsidRDefault="00F11F7C" w:rsidP="00974645">
      <w:pPr>
        <w:jc w:val="both"/>
        <w:rPr>
          <w:rFonts w:ascii="Verdana" w:hAnsi="Verdana"/>
          <w:sz w:val="22"/>
          <w:szCs w:val="22"/>
        </w:rPr>
      </w:pPr>
      <w:r w:rsidRPr="00E76F09">
        <w:rPr>
          <w:rFonts w:ascii="Verdana" w:hAnsi="Verdana"/>
          <w:b/>
          <w:sz w:val="22"/>
          <w:szCs w:val="22"/>
        </w:rPr>
        <w:t>Anlagengröße:</w:t>
      </w:r>
      <w:r w:rsidRPr="00E76F09">
        <w:rPr>
          <w:rFonts w:ascii="Verdana" w:hAnsi="Verdana"/>
          <w:sz w:val="22"/>
          <w:szCs w:val="22"/>
        </w:rPr>
        <w:t xml:space="preserve"> </w:t>
      </w:r>
      <w:r>
        <w:rPr>
          <w:rFonts w:ascii="Verdana" w:hAnsi="Verdana"/>
          <w:sz w:val="22"/>
          <w:szCs w:val="22"/>
        </w:rPr>
        <w:t>9,5 x 1</w:t>
      </w:r>
      <w:r w:rsidRPr="00E76F09">
        <w:rPr>
          <w:rFonts w:ascii="Verdana" w:hAnsi="Verdana"/>
          <w:sz w:val="22"/>
          <w:szCs w:val="22"/>
        </w:rPr>
        <w:t xml:space="preserve"> m</w:t>
      </w:r>
    </w:p>
    <w:p w14:paraId="1DC7570A" w14:textId="77777777" w:rsidR="00F11F7C" w:rsidRDefault="00F11F7C" w:rsidP="00974645">
      <w:pPr>
        <w:jc w:val="both"/>
        <w:rPr>
          <w:rFonts w:ascii="Verdana" w:hAnsi="Verdana"/>
          <w:sz w:val="22"/>
          <w:szCs w:val="22"/>
        </w:rPr>
      </w:pPr>
    </w:p>
    <w:p w14:paraId="4241C1F2" w14:textId="77777777" w:rsidR="00CA704F" w:rsidRDefault="00CA704F" w:rsidP="00974645">
      <w:pPr>
        <w:jc w:val="both"/>
        <w:rPr>
          <w:rFonts w:ascii="Verdana" w:hAnsi="Verdana"/>
          <w:sz w:val="22"/>
          <w:szCs w:val="22"/>
        </w:rPr>
      </w:pPr>
    </w:p>
    <w:p w14:paraId="3FD0334C" w14:textId="700114B0" w:rsidR="00CA704F" w:rsidRPr="00CA704F" w:rsidRDefault="00CA704F" w:rsidP="00974645">
      <w:pPr>
        <w:jc w:val="both"/>
        <w:rPr>
          <w:rFonts w:ascii="Verdana" w:hAnsi="Verdana"/>
          <w:b/>
          <w:bCs/>
          <w:sz w:val="22"/>
          <w:szCs w:val="22"/>
        </w:rPr>
      </w:pPr>
      <w:r w:rsidRPr="00CA704F">
        <w:rPr>
          <w:rFonts w:ascii="Verdana" w:hAnsi="Verdana"/>
          <w:b/>
          <w:bCs/>
          <w:sz w:val="22"/>
          <w:szCs w:val="22"/>
        </w:rPr>
        <w:t>Spur H0: Güterbetrieb wie beim Vorbild in der Epoche 3</w:t>
      </w:r>
    </w:p>
    <w:p w14:paraId="7A694B81" w14:textId="77777777" w:rsidR="00CA704F" w:rsidRPr="00CA704F" w:rsidRDefault="00CA704F" w:rsidP="00974645">
      <w:pPr>
        <w:jc w:val="both"/>
        <w:rPr>
          <w:rFonts w:ascii="Verdana" w:hAnsi="Verdana"/>
          <w:sz w:val="22"/>
          <w:szCs w:val="22"/>
        </w:rPr>
      </w:pPr>
    </w:p>
    <w:p w14:paraId="247244E5" w14:textId="77777777" w:rsidR="00CA704F" w:rsidRDefault="00CA704F" w:rsidP="00974645">
      <w:pPr>
        <w:jc w:val="both"/>
        <w:rPr>
          <w:rFonts w:ascii="Verdana" w:hAnsi="Verdana"/>
          <w:sz w:val="22"/>
          <w:szCs w:val="22"/>
        </w:rPr>
      </w:pPr>
      <w:r w:rsidRPr="00CA704F">
        <w:rPr>
          <w:rFonts w:ascii="Verdana" w:hAnsi="Verdana"/>
          <w:sz w:val="22"/>
          <w:szCs w:val="22"/>
        </w:rPr>
        <w:t xml:space="preserve">Das U-förmige Anlagenlayout zeigt in allen Einzelheiten den Güterbetrieb der DB in den 60er-Jahren. </w:t>
      </w:r>
    </w:p>
    <w:p w14:paraId="2EFD046B" w14:textId="77777777" w:rsidR="00CA704F" w:rsidRDefault="00CA704F" w:rsidP="00974645">
      <w:pPr>
        <w:jc w:val="both"/>
        <w:rPr>
          <w:rFonts w:ascii="Verdana" w:hAnsi="Verdana"/>
          <w:sz w:val="22"/>
          <w:szCs w:val="22"/>
        </w:rPr>
      </w:pPr>
      <w:r w:rsidRPr="00CA704F">
        <w:rPr>
          <w:rFonts w:ascii="Verdana" w:hAnsi="Verdana"/>
          <w:sz w:val="22"/>
          <w:szCs w:val="22"/>
        </w:rPr>
        <w:t xml:space="preserve">Das heißt, beginnend von der Bereitstellung der </w:t>
      </w:r>
      <w:proofErr w:type="spellStart"/>
      <w:r w:rsidRPr="00CA704F">
        <w:rPr>
          <w:rFonts w:ascii="Verdana" w:hAnsi="Verdana"/>
          <w:sz w:val="22"/>
          <w:szCs w:val="22"/>
        </w:rPr>
        <w:t>Zuglok</w:t>
      </w:r>
      <w:proofErr w:type="spellEnd"/>
      <w:r w:rsidRPr="00CA704F">
        <w:rPr>
          <w:rFonts w:ascii="Verdana" w:hAnsi="Verdana"/>
          <w:sz w:val="22"/>
          <w:szCs w:val="22"/>
        </w:rPr>
        <w:t xml:space="preserve"> im Bahnbetriebswerk, über die Zusammenstellung der Güterzüge am Ablaufberg, bis zur Abfahrt auf das Streckengleis. Die Lokbehandlung wird für alle Traktionsarten im Detail dargestellt. Die betriebsbereiten Loks übernehmen im Rangierbahnhof den Güterzug. Dieser wurde vorab über den Ablaufberg zusammengestellt. </w:t>
      </w:r>
    </w:p>
    <w:p w14:paraId="6A7AF98A" w14:textId="77777777" w:rsidR="00CA704F" w:rsidRDefault="00CA704F" w:rsidP="00974645">
      <w:pPr>
        <w:jc w:val="both"/>
        <w:rPr>
          <w:rFonts w:ascii="Verdana" w:hAnsi="Verdana"/>
          <w:sz w:val="22"/>
          <w:szCs w:val="22"/>
        </w:rPr>
      </w:pPr>
      <w:r w:rsidRPr="00CA704F">
        <w:rPr>
          <w:rFonts w:ascii="Verdana" w:hAnsi="Verdana"/>
          <w:sz w:val="22"/>
          <w:szCs w:val="22"/>
        </w:rPr>
        <w:t xml:space="preserve">Für die Erbauer hat die umfangreiche Detailierung einen sehr großen Stellenwert. So wurde beispielsweiße die Inneneinrichtung beider Ringlokschuppen komplett dargestellt. Daher sind in einigen Bereichen die Schuppendächer nicht bedeckt, sodass die Besucher einen guten Einblick erhalten. </w:t>
      </w:r>
    </w:p>
    <w:p w14:paraId="3BE0ACE6" w14:textId="3B9F548A" w:rsidR="00CA704F" w:rsidRDefault="00CA704F" w:rsidP="00974645">
      <w:pPr>
        <w:jc w:val="both"/>
        <w:rPr>
          <w:rFonts w:ascii="Verdana" w:hAnsi="Verdana"/>
          <w:sz w:val="22"/>
          <w:szCs w:val="22"/>
        </w:rPr>
      </w:pPr>
      <w:r w:rsidRPr="00CA704F">
        <w:rPr>
          <w:rFonts w:ascii="Verdana" w:hAnsi="Verdana"/>
          <w:sz w:val="22"/>
          <w:szCs w:val="22"/>
        </w:rPr>
        <w:t>Ein weiteres Highlight ist der Ablaufberg mit acht funktionsfähigen Gleisbremsen. Wie beim Vorbild werden hier die Radsätze der Wagen an den Bremsbacken gefasst und abgebremst.</w:t>
      </w:r>
    </w:p>
    <w:p w14:paraId="132F4217" w14:textId="77777777" w:rsidR="00CA704F" w:rsidRDefault="00CA704F" w:rsidP="00974645">
      <w:pPr>
        <w:jc w:val="both"/>
        <w:rPr>
          <w:rFonts w:ascii="Verdana" w:hAnsi="Verdana"/>
          <w:sz w:val="22"/>
          <w:szCs w:val="22"/>
        </w:rPr>
      </w:pPr>
    </w:p>
    <w:p w14:paraId="2EEE28D9" w14:textId="639136D7" w:rsidR="00CA704F" w:rsidRPr="00E76F09" w:rsidRDefault="00CA704F" w:rsidP="00974645">
      <w:pPr>
        <w:jc w:val="both"/>
        <w:rPr>
          <w:rFonts w:ascii="Verdana" w:hAnsi="Verdana"/>
          <w:sz w:val="22"/>
          <w:szCs w:val="22"/>
        </w:rPr>
      </w:pPr>
      <w:r w:rsidRPr="00E76F09">
        <w:rPr>
          <w:rFonts w:ascii="Verdana" w:hAnsi="Verdana"/>
          <w:b/>
          <w:sz w:val="22"/>
          <w:szCs w:val="22"/>
        </w:rPr>
        <w:t xml:space="preserve">Betreiber: </w:t>
      </w:r>
      <w:r>
        <w:rPr>
          <w:rFonts w:ascii="Verdana" w:hAnsi="Verdana"/>
          <w:sz w:val="22"/>
          <w:szCs w:val="22"/>
        </w:rPr>
        <w:t xml:space="preserve">Eisenbahnfreunde Tuttlingen e.V., </w:t>
      </w:r>
      <w:r w:rsidR="00565F3E">
        <w:rPr>
          <w:rFonts w:ascii="Verdana" w:hAnsi="Verdana"/>
          <w:sz w:val="22"/>
          <w:szCs w:val="22"/>
        </w:rPr>
        <w:t>D-</w:t>
      </w:r>
      <w:r>
        <w:rPr>
          <w:rFonts w:ascii="Verdana" w:hAnsi="Verdana"/>
          <w:sz w:val="22"/>
          <w:szCs w:val="22"/>
        </w:rPr>
        <w:t>78234 Engen</w:t>
      </w:r>
    </w:p>
    <w:p w14:paraId="01A1DD29" w14:textId="274102F5" w:rsidR="00CA704F" w:rsidRPr="00E76F09" w:rsidRDefault="00CA704F" w:rsidP="00974645">
      <w:pPr>
        <w:jc w:val="both"/>
        <w:rPr>
          <w:rFonts w:ascii="Verdana" w:hAnsi="Verdana"/>
          <w:sz w:val="22"/>
          <w:szCs w:val="22"/>
        </w:rPr>
      </w:pPr>
      <w:r w:rsidRPr="00E76F09">
        <w:rPr>
          <w:rFonts w:ascii="Verdana" w:hAnsi="Verdana"/>
          <w:b/>
          <w:sz w:val="22"/>
          <w:szCs w:val="22"/>
        </w:rPr>
        <w:t>Anlagengröße:</w:t>
      </w:r>
      <w:r w:rsidRPr="00E76F09">
        <w:rPr>
          <w:rFonts w:ascii="Verdana" w:hAnsi="Verdana"/>
          <w:sz w:val="22"/>
          <w:szCs w:val="22"/>
        </w:rPr>
        <w:t xml:space="preserve"> </w:t>
      </w:r>
      <w:r>
        <w:rPr>
          <w:rFonts w:ascii="Verdana" w:hAnsi="Verdana"/>
          <w:sz w:val="22"/>
          <w:szCs w:val="22"/>
        </w:rPr>
        <w:t>16,7 x 9,7</w:t>
      </w:r>
      <w:r w:rsidRPr="00E76F09">
        <w:rPr>
          <w:rFonts w:ascii="Verdana" w:hAnsi="Verdana"/>
          <w:sz w:val="22"/>
          <w:szCs w:val="22"/>
        </w:rPr>
        <w:t xml:space="preserve"> m</w:t>
      </w:r>
    </w:p>
    <w:p w14:paraId="43082778" w14:textId="77777777" w:rsidR="00CA704F" w:rsidRPr="00E76F09" w:rsidRDefault="00CA704F" w:rsidP="00974645">
      <w:pPr>
        <w:jc w:val="both"/>
        <w:rPr>
          <w:rFonts w:ascii="Verdana" w:hAnsi="Verdana"/>
          <w:sz w:val="22"/>
          <w:szCs w:val="22"/>
        </w:rPr>
      </w:pPr>
    </w:p>
    <w:bookmarkEnd w:id="0"/>
    <w:p w14:paraId="50816632" w14:textId="77777777" w:rsidR="001166EF" w:rsidRDefault="001166EF" w:rsidP="00974645">
      <w:pPr>
        <w:jc w:val="both"/>
        <w:rPr>
          <w:rFonts w:ascii="Verdana" w:hAnsi="Verdana"/>
          <w:b/>
          <w:sz w:val="22"/>
          <w:szCs w:val="22"/>
          <w:highlight w:val="yellow"/>
        </w:rPr>
      </w:pPr>
    </w:p>
    <w:p w14:paraId="0FE1B9A5" w14:textId="77777777" w:rsidR="00A438B4" w:rsidRDefault="00A438B4" w:rsidP="00974645">
      <w:pPr>
        <w:jc w:val="both"/>
        <w:rPr>
          <w:rFonts w:ascii="Verdana" w:hAnsi="Verdana"/>
          <w:b/>
          <w:sz w:val="22"/>
          <w:szCs w:val="22"/>
          <w:highlight w:val="yellow"/>
        </w:rPr>
      </w:pPr>
    </w:p>
    <w:p w14:paraId="4DAC718B" w14:textId="37DA090B" w:rsidR="00751652" w:rsidRPr="00CA704F" w:rsidRDefault="00751652" w:rsidP="00974645">
      <w:pPr>
        <w:jc w:val="both"/>
        <w:rPr>
          <w:rFonts w:ascii="Verdana" w:hAnsi="Verdana"/>
          <w:b/>
          <w:sz w:val="22"/>
          <w:szCs w:val="22"/>
        </w:rPr>
      </w:pPr>
      <w:r w:rsidRPr="00CA704F">
        <w:rPr>
          <w:rFonts w:ascii="Verdana" w:hAnsi="Verdana"/>
          <w:b/>
          <w:sz w:val="22"/>
          <w:szCs w:val="22"/>
        </w:rPr>
        <w:t xml:space="preserve">Spur H0: </w:t>
      </w:r>
      <w:r w:rsidR="00CA704F" w:rsidRPr="00CA704F">
        <w:rPr>
          <w:rFonts w:ascii="Verdana" w:hAnsi="Verdana"/>
          <w:b/>
          <w:sz w:val="22"/>
          <w:szCs w:val="22"/>
        </w:rPr>
        <w:t xml:space="preserve">Gröna </w:t>
      </w:r>
      <w:proofErr w:type="spellStart"/>
      <w:r w:rsidR="00CA704F" w:rsidRPr="00CA704F">
        <w:rPr>
          <w:rFonts w:ascii="Verdana" w:hAnsi="Verdana"/>
          <w:b/>
          <w:sz w:val="22"/>
          <w:szCs w:val="22"/>
        </w:rPr>
        <w:t>Sverige</w:t>
      </w:r>
      <w:proofErr w:type="spellEnd"/>
      <w:r w:rsidR="00CA704F" w:rsidRPr="00CA704F">
        <w:rPr>
          <w:rFonts w:ascii="Verdana" w:hAnsi="Verdana"/>
          <w:b/>
          <w:sz w:val="22"/>
          <w:szCs w:val="22"/>
        </w:rPr>
        <w:t xml:space="preserve"> (Grünes Schweden)</w:t>
      </w:r>
    </w:p>
    <w:p w14:paraId="6B8CBB68" w14:textId="77777777" w:rsidR="00751652" w:rsidRPr="00D42EB9" w:rsidRDefault="00751652" w:rsidP="00974645">
      <w:pPr>
        <w:jc w:val="both"/>
        <w:rPr>
          <w:rFonts w:ascii="Verdana" w:hAnsi="Verdana"/>
          <w:b/>
          <w:sz w:val="22"/>
          <w:szCs w:val="22"/>
          <w:highlight w:val="yellow"/>
        </w:rPr>
      </w:pPr>
    </w:p>
    <w:p w14:paraId="263701BF" w14:textId="5C7B88E7" w:rsidR="00CA704F" w:rsidRPr="00CA704F" w:rsidRDefault="00CA704F" w:rsidP="00974645">
      <w:pPr>
        <w:jc w:val="both"/>
        <w:rPr>
          <w:rFonts w:ascii="Verdana" w:hAnsi="Verdana"/>
          <w:sz w:val="22"/>
          <w:szCs w:val="22"/>
        </w:rPr>
      </w:pPr>
      <w:r>
        <w:rPr>
          <w:rFonts w:ascii="Verdana" w:hAnsi="Verdana"/>
          <w:sz w:val="22"/>
          <w:szCs w:val="22"/>
        </w:rPr>
        <w:t>D</w:t>
      </w:r>
      <w:r w:rsidRPr="00CA704F">
        <w:rPr>
          <w:rFonts w:ascii="Verdana" w:hAnsi="Verdana"/>
          <w:sz w:val="22"/>
          <w:szCs w:val="22"/>
        </w:rPr>
        <w:t>ie</w:t>
      </w:r>
      <w:r>
        <w:rPr>
          <w:rFonts w:ascii="Verdana" w:hAnsi="Verdana"/>
          <w:sz w:val="22"/>
          <w:szCs w:val="22"/>
        </w:rPr>
        <w:t xml:space="preserve"> </w:t>
      </w:r>
      <w:r w:rsidRPr="00CA704F">
        <w:rPr>
          <w:rFonts w:ascii="Verdana" w:hAnsi="Verdana"/>
          <w:sz w:val="22"/>
          <w:szCs w:val="22"/>
        </w:rPr>
        <w:t xml:space="preserve">Anlage "Gröna </w:t>
      </w:r>
      <w:proofErr w:type="spellStart"/>
      <w:r w:rsidRPr="00CA704F">
        <w:rPr>
          <w:rFonts w:ascii="Verdana" w:hAnsi="Verdana"/>
          <w:sz w:val="22"/>
          <w:szCs w:val="22"/>
        </w:rPr>
        <w:t>Sverige</w:t>
      </w:r>
      <w:proofErr w:type="spellEnd"/>
      <w:r w:rsidRPr="00CA704F">
        <w:rPr>
          <w:rFonts w:ascii="Verdana" w:hAnsi="Verdana"/>
          <w:sz w:val="22"/>
          <w:szCs w:val="22"/>
        </w:rPr>
        <w:t xml:space="preserve">" (grünes Schweden) zeigt eine detailgetreue Darstellung einer schwedischen Landschaft </w:t>
      </w:r>
      <w:r>
        <w:rPr>
          <w:rFonts w:ascii="Verdana" w:hAnsi="Verdana"/>
          <w:sz w:val="22"/>
          <w:szCs w:val="22"/>
        </w:rPr>
        <w:t xml:space="preserve">mit </w:t>
      </w:r>
      <w:r w:rsidRPr="00CA704F">
        <w:rPr>
          <w:rFonts w:ascii="Verdana" w:hAnsi="Verdana"/>
          <w:sz w:val="22"/>
          <w:szCs w:val="22"/>
        </w:rPr>
        <w:t xml:space="preserve">vorbildgerechten Zügen. </w:t>
      </w:r>
    </w:p>
    <w:p w14:paraId="274AC43F" w14:textId="57C9B878" w:rsidR="00CA704F" w:rsidRDefault="00CA704F" w:rsidP="00974645">
      <w:pPr>
        <w:jc w:val="both"/>
        <w:rPr>
          <w:rFonts w:ascii="Verdana" w:hAnsi="Verdana"/>
          <w:sz w:val="22"/>
          <w:szCs w:val="22"/>
        </w:rPr>
      </w:pPr>
      <w:r w:rsidRPr="00CA704F">
        <w:rPr>
          <w:rFonts w:ascii="Verdana" w:hAnsi="Verdana"/>
          <w:sz w:val="22"/>
          <w:szCs w:val="22"/>
        </w:rPr>
        <w:t>Die Anlage umfasst ein breites Spektrum an Elementen, welche die schwedische Landschaft widerspiegeln.</w:t>
      </w:r>
      <w:r>
        <w:rPr>
          <w:rFonts w:ascii="Verdana" w:hAnsi="Verdana"/>
          <w:sz w:val="22"/>
          <w:szCs w:val="22"/>
        </w:rPr>
        <w:t xml:space="preserve"> </w:t>
      </w:r>
      <w:r w:rsidRPr="00CA704F">
        <w:rPr>
          <w:rFonts w:ascii="Verdana" w:hAnsi="Verdana"/>
          <w:sz w:val="22"/>
          <w:szCs w:val="22"/>
        </w:rPr>
        <w:t xml:space="preserve">Die natürliche Umgebung ist von Hügeln und Wäldern geprägt. Seen durchziehen das Gelände und fangen das typische skandinavische Flair ein. Auf einen realistischen Landschaftsbau </w:t>
      </w:r>
      <w:r>
        <w:rPr>
          <w:rFonts w:ascii="Verdana" w:hAnsi="Verdana"/>
          <w:sz w:val="22"/>
          <w:szCs w:val="22"/>
        </w:rPr>
        <w:t>wurde</w:t>
      </w:r>
      <w:r w:rsidRPr="00CA704F">
        <w:rPr>
          <w:rFonts w:ascii="Verdana" w:hAnsi="Verdana"/>
          <w:sz w:val="22"/>
          <w:szCs w:val="22"/>
        </w:rPr>
        <w:t xml:space="preserve"> sehr viel Wert gelegt. Die Landschaft steht bei dieser Anlage klar im Vordergrund. Die Häuser sind im traditionellen schwedischen Stil gehalten. Inmitten dieser Kulisse darf </w:t>
      </w:r>
      <w:proofErr w:type="gramStart"/>
      <w:r w:rsidRPr="00CA704F">
        <w:rPr>
          <w:rFonts w:ascii="Verdana" w:hAnsi="Verdana"/>
          <w:sz w:val="22"/>
          <w:szCs w:val="22"/>
        </w:rPr>
        <w:t>natürlich auch</w:t>
      </w:r>
      <w:proofErr w:type="gramEnd"/>
      <w:r w:rsidRPr="00CA704F">
        <w:rPr>
          <w:rFonts w:ascii="Verdana" w:hAnsi="Verdana"/>
          <w:sz w:val="22"/>
          <w:szCs w:val="22"/>
        </w:rPr>
        <w:t xml:space="preserve"> der „Michel aus Lönneberga“ und der „</w:t>
      </w:r>
      <w:proofErr w:type="spellStart"/>
      <w:r w:rsidRPr="00CA704F">
        <w:rPr>
          <w:rFonts w:ascii="Verdana" w:hAnsi="Verdana"/>
          <w:sz w:val="22"/>
          <w:szCs w:val="22"/>
        </w:rPr>
        <w:t>Katulthof</w:t>
      </w:r>
      <w:proofErr w:type="spellEnd"/>
      <w:r w:rsidRPr="00CA704F">
        <w:rPr>
          <w:rFonts w:ascii="Verdana" w:hAnsi="Verdana"/>
          <w:sz w:val="22"/>
          <w:szCs w:val="22"/>
        </w:rPr>
        <w:t>“ nicht fehlen.</w:t>
      </w:r>
    </w:p>
    <w:p w14:paraId="309A4EC1" w14:textId="77777777" w:rsidR="00CA704F" w:rsidRDefault="00CA704F" w:rsidP="00974645">
      <w:pPr>
        <w:jc w:val="both"/>
        <w:rPr>
          <w:rFonts w:ascii="Verdana" w:hAnsi="Verdana"/>
          <w:sz w:val="22"/>
          <w:szCs w:val="22"/>
        </w:rPr>
      </w:pPr>
      <w:r w:rsidRPr="00CA704F">
        <w:rPr>
          <w:rFonts w:ascii="Verdana" w:hAnsi="Verdana"/>
          <w:sz w:val="22"/>
          <w:szCs w:val="22"/>
        </w:rPr>
        <w:t>Erstmals werden fast alle Teile des Unterbaus auf unserer CNC-Fräsmaschine gefertigt. Durch einen durchgängigen Hintergrund und eigene Beleuchtung wird die Landschaft besonders gut zur Geltung kommen.</w:t>
      </w:r>
    </w:p>
    <w:p w14:paraId="5579445A" w14:textId="585E3168" w:rsidR="00751652" w:rsidRPr="00CA704F" w:rsidRDefault="00751652" w:rsidP="00974645">
      <w:pPr>
        <w:jc w:val="both"/>
        <w:rPr>
          <w:rFonts w:ascii="Verdana" w:hAnsi="Verdana"/>
          <w:sz w:val="22"/>
          <w:szCs w:val="22"/>
        </w:rPr>
      </w:pPr>
      <w:r w:rsidRPr="00CA704F">
        <w:rPr>
          <w:rFonts w:ascii="Verdana" w:hAnsi="Verdana"/>
          <w:sz w:val="22"/>
          <w:szCs w:val="22"/>
        </w:rPr>
        <w:t xml:space="preserve">  </w:t>
      </w:r>
    </w:p>
    <w:p w14:paraId="28401B2C" w14:textId="5C9EEC8A" w:rsidR="00751652" w:rsidRPr="00CA704F" w:rsidRDefault="00751652" w:rsidP="00974645">
      <w:pPr>
        <w:jc w:val="both"/>
        <w:rPr>
          <w:rFonts w:ascii="Verdana" w:hAnsi="Verdana"/>
          <w:color w:val="FF0000"/>
          <w:sz w:val="22"/>
          <w:szCs w:val="22"/>
        </w:rPr>
      </w:pPr>
      <w:r w:rsidRPr="00CA704F">
        <w:rPr>
          <w:rFonts w:ascii="Verdana" w:hAnsi="Verdana"/>
          <w:b/>
          <w:sz w:val="22"/>
          <w:szCs w:val="22"/>
        </w:rPr>
        <w:t xml:space="preserve">Betreiber: </w:t>
      </w:r>
      <w:r w:rsidR="00CA704F" w:rsidRPr="00CA704F">
        <w:rPr>
          <w:rFonts w:ascii="Verdana" w:hAnsi="Verdana"/>
          <w:sz w:val="22"/>
          <w:szCs w:val="22"/>
        </w:rPr>
        <w:t>IG Modellbahn Neuhausen e.V., D-78570 Mühlheim</w:t>
      </w:r>
    </w:p>
    <w:p w14:paraId="3E5F1EBB" w14:textId="1C431F5D" w:rsidR="00751652" w:rsidRPr="00CA704F" w:rsidRDefault="00751652" w:rsidP="00974645">
      <w:pPr>
        <w:jc w:val="both"/>
        <w:rPr>
          <w:rFonts w:ascii="Verdana" w:hAnsi="Verdana"/>
          <w:sz w:val="22"/>
          <w:szCs w:val="22"/>
        </w:rPr>
      </w:pPr>
      <w:r w:rsidRPr="00CA704F">
        <w:rPr>
          <w:rFonts w:ascii="Verdana" w:hAnsi="Verdana"/>
          <w:b/>
          <w:sz w:val="22"/>
          <w:szCs w:val="22"/>
        </w:rPr>
        <w:t>Anlagengröße:</w:t>
      </w:r>
      <w:r w:rsidRPr="00CA704F">
        <w:rPr>
          <w:rFonts w:ascii="Verdana" w:hAnsi="Verdana"/>
          <w:sz w:val="22"/>
          <w:szCs w:val="22"/>
        </w:rPr>
        <w:t xml:space="preserve"> </w:t>
      </w:r>
      <w:r w:rsidR="00CA704F" w:rsidRPr="00CA704F">
        <w:rPr>
          <w:rFonts w:ascii="Verdana" w:hAnsi="Verdana"/>
          <w:sz w:val="22"/>
          <w:szCs w:val="22"/>
        </w:rPr>
        <w:t xml:space="preserve">8,4 x 1,6 </w:t>
      </w:r>
      <w:r w:rsidRPr="00CA704F">
        <w:rPr>
          <w:rFonts w:ascii="Verdana" w:hAnsi="Verdana"/>
          <w:sz w:val="22"/>
          <w:szCs w:val="22"/>
        </w:rPr>
        <w:t>m</w:t>
      </w:r>
    </w:p>
    <w:p w14:paraId="622ACB2A" w14:textId="77777777" w:rsidR="00751652" w:rsidRPr="00D42EB9" w:rsidRDefault="00751652" w:rsidP="00974645">
      <w:pPr>
        <w:jc w:val="both"/>
        <w:rPr>
          <w:rFonts w:ascii="Verdana" w:hAnsi="Verdana"/>
          <w:sz w:val="22"/>
          <w:szCs w:val="22"/>
          <w:highlight w:val="yellow"/>
        </w:rPr>
      </w:pPr>
    </w:p>
    <w:p w14:paraId="5A4EE5C2" w14:textId="77777777" w:rsidR="00B05DDA" w:rsidRDefault="00B05DDA" w:rsidP="00974645">
      <w:pPr>
        <w:jc w:val="both"/>
        <w:rPr>
          <w:rFonts w:ascii="Verdana" w:hAnsi="Verdana"/>
          <w:b/>
          <w:sz w:val="22"/>
          <w:szCs w:val="22"/>
        </w:rPr>
      </w:pPr>
      <w:bookmarkStart w:id="1" w:name="_Hlk175586714"/>
    </w:p>
    <w:p w14:paraId="58A3F551" w14:textId="77777777" w:rsidR="00565F3E" w:rsidRDefault="00565F3E" w:rsidP="00974645">
      <w:pPr>
        <w:jc w:val="both"/>
        <w:rPr>
          <w:rFonts w:ascii="Verdana" w:hAnsi="Verdana"/>
          <w:b/>
          <w:sz w:val="22"/>
          <w:szCs w:val="22"/>
        </w:rPr>
      </w:pPr>
    </w:p>
    <w:p w14:paraId="183B698B" w14:textId="77777777" w:rsidR="00565F3E" w:rsidRDefault="00565F3E" w:rsidP="00974645">
      <w:pPr>
        <w:jc w:val="both"/>
        <w:rPr>
          <w:rFonts w:ascii="Verdana" w:hAnsi="Verdana"/>
          <w:b/>
          <w:sz w:val="22"/>
          <w:szCs w:val="22"/>
        </w:rPr>
      </w:pPr>
    </w:p>
    <w:p w14:paraId="2A52811B" w14:textId="77777777" w:rsidR="00565F3E" w:rsidRDefault="00565F3E" w:rsidP="00974645">
      <w:pPr>
        <w:jc w:val="both"/>
        <w:rPr>
          <w:rFonts w:ascii="Verdana" w:hAnsi="Verdana"/>
          <w:b/>
          <w:sz w:val="22"/>
          <w:szCs w:val="22"/>
        </w:rPr>
      </w:pPr>
    </w:p>
    <w:p w14:paraId="2467CEF6" w14:textId="118945FE" w:rsidR="00B05DDA" w:rsidRPr="00565F3E" w:rsidRDefault="00B05DDA" w:rsidP="00974645">
      <w:pPr>
        <w:jc w:val="both"/>
        <w:rPr>
          <w:rFonts w:ascii="Verdana" w:hAnsi="Verdana"/>
          <w:b/>
          <w:sz w:val="22"/>
          <w:szCs w:val="22"/>
        </w:rPr>
      </w:pPr>
      <w:r w:rsidRPr="00565F3E">
        <w:rPr>
          <w:rFonts w:ascii="Verdana" w:hAnsi="Verdana"/>
          <w:b/>
          <w:sz w:val="22"/>
          <w:szCs w:val="22"/>
        </w:rPr>
        <w:lastRenderedPageBreak/>
        <w:t>Spur H0: Vogelsberger Westbahn</w:t>
      </w:r>
    </w:p>
    <w:p w14:paraId="3D7B7B00" w14:textId="77777777" w:rsidR="00B05DDA" w:rsidRPr="00B05DDA" w:rsidRDefault="00B05DDA" w:rsidP="00974645">
      <w:pPr>
        <w:jc w:val="both"/>
        <w:rPr>
          <w:rFonts w:ascii="Verdana" w:hAnsi="Verdana"/>
          <w:b/>
          <w:sz w:val="22"/>
          <w:szCs w:val="22"/>
          <w:highlight w:val="yellow"/>
        </w:rPr>
      </w:pPr>
    </w:p>
    <w:p w14:paraId="319E7C6C" w14:textId="77777777" w:rsidR="00565F3E" w:rsidRPr="004B32E9" w:rsidRDefault="00565F3E" w:rsidP="00565F3E">
      <w:pPr>
        <w:rPr>
          <w:rFonts w:ascii="Verdana" w:hAnsi="Verdana"/>
          <w:sz w:val="22"/>
          <w:szCs w:val="22"/>
        </w:rPr>
      </w:pPr>
      <w:r w:rsidRPr="004B32E9">
        <w:rPr>
          <w:rFonts w:ascii="Verdana" w:hAnsi="Verdana"/>
          <w:sz w:val="22"/>
          <w:szCs w:val="22"/>
        </w:rPr>
        <w:t xml:space="preserve">Die Vogelsberger Westbahn war 1998 die Jubiläumsanlage zum 50. Bestehen der Zeitschrift </w:t>
      </w:r>
      <w:proofErr w:type="spellStart"/>
      <w:r w:rsidRPr="004B32E9">
        <w:rPr>
          <w:rFonts w:ascii="Verdana" w:hAnsi="Verdana"/>
          <w:sz w:val="22"/>
          <w:szCs w:val="22"/>
        </w:rPr>
        <w:t>Miba</w:t>
      </w:r>
      <w:proofErr w:type="spellEnd"/>
      <w:r w:rsidRPr="004B32E9">
        <w:rPr>
          <w:rFonts w:ascii="Verdana" w:hAnsi="Verdana"/>
          <w:sz w:val="22"/>
          <w:szCs w:val="22"/>
        </w:rPr>
        <w:t>. Einst wurde sie von Michael Meinhold und 7 Mitstreitern gebaut. Sebastian Koch und Heiko Herholz haben die Anlage übernommen und in den vergangenen Monaten aufwendig saniert.</w:t>
      </w:r>
    </w:p>
    <w:p w14:paraId="2817FF92" w14:textId="77777777" w:rsidR="00565F3E" w:rsidRPr="004B32E9" w:rsidRDefault="00565F3E" w:rsidP="00565F3E">
      <w:pPr>
        <w:rPr>
          <w:rFonts w:ascii="Verdana" w:hAnsi="Verdana"/>
          <w:sz w:val="22"/>
          <w:szCs w:val="22"/>
        </w:rPr>
      </w:pPr>
      <w:r w:rsidRPr="004B32E9">
        <w:rPr>
          <w:rFonts w:ascii="Verdana" w:hAnsi="Verdana"/>
          <w:sz w:val="22"/>
          <w:szCs w:val="22"/>
        </w:rPr>
        <w:t xml:space="preserve">In Friedrichshafen wird das H0-Modell erstmals der Öffentlichkeit präsentiert. Das Betriebsgeschehen dreht sich bei der Nebenbahn-Anlage um den Bahnhof Laubach (Oberhessen) und die Haltestelle Laubacher-Wald. Beim Vorbild endete 1959 der Personenverkehr auf der reizvollen Nebenbahn. Im Modell wird in Friedrichshafen daher stilecht die Epoche III </w:t>
      </w:r>
      <w:proofErr w:type="gramStart"/>
      <w:r w:rsidRPr="004B32E9">
        <w:rPr>
          <w:rFonts w:ascii="Verdana" w:hAnsi="Verdana"/>
          <w:sz w:val="22"/>
          <w:szCs w:val="22"/>
        </w:rPr>
        <w:t>nach gestellt</w:t>
      </w:r>
      <w:proofErr w:type="gramEnd"/>
      <w:r w:rsidRPr="004B32E9">
        <w:rPr>
          <w:rFonts w:ascii="Verdana" w:hAnsi="Verdana"/>
          <w:sz w:val="22"/>
          <w:szCs w:val="22"/>
        </w:rPr>
        <w:t>. Gebäude und Gleisanlagen entstanden gemäß der konkreten Vorbilder nach historischen Unterlagen. Eingerahmt in eine hügelige Landschaft mit vielen Details kann der Bahnbetrieb vom Betrachter erlebt werden. Die Anlage wurde technisch überarbeitet und kann heute digital mit einer Automatik gesteuert werden. „</w:t>
      </w:r>
      <w:proofErr w:type="spellStart"/>
      <w:r w:rsidRPr="004B32E9">
        <w:rPr>
          <w:rFonts w:ascii="Verdana" w:hAnsi="Verdana"/>
          <w:sz w:val="22"/>
          <w:szCs w:val="22"/>
        </w:rPr>
        <w:t>Westbahner</w:t>
      </w:r>
      <w:proofErr w:type="spellEnd"/>
      <w:r w:rsidRPr="004B32E9">
        <w:rPr>
          <w:rFonts w:ascii="Verdana" w:hAnsi="Verdana"/>
          <w:sz w:val="22"/>
          <w:szCs w:val="22"/>
        </w:rPr>
        <w:t>“ von einst und heute werden in Friedrichshafen vor Ort sein.</w:t>
      </w:r>
    </w:p>
    <w:p w14:paraId="76767B4C" w14:textId="77777777" w:rsidR="00B05DDA" w:rsidRPr="00B05DDA" w:rsidRDefault="00B05DDA" w:rsidP="00974645">
      <w:pPr>
        <w:jc w:val="both"/>
        <w:rPr>
          <w:rFonts w:ascii="Verdana" w:hAnsi="Verdana"/>
          <w:sz w:val="22"/>
          <w:szCs w:val="22"/>
          <w:highlight w:val="yellow"/>
        </w:rPr>
      </w:pPr>
      <w:r w:rsidRPr="00B05DDA">
        <w:rPr>
          <w:rFonts w:ascii="Verdana" w:hAnsi="Verdana"/>
          <w:sz w:val="22"/>
          <w:szCs w:val="22"/>
          <w:highlight w:val="yellow"/>
        </w:rPr>
        <w:t xml:space="preserve">  </w:t>
      </w:r>
    </w:p>
    <w:p w14:paraId="3A6518CE" w14:textId="7B8145C0" w:rsidR="00B05DDA" w:rsidRPr="00565F3E" w:rsidRDefault="00B05DDA" w:rsidP="00974645">
      <w:pPr>
        <w:jc w:val="both"/>
        <w:rPr>
          <w:rFonts w:ascii="Verdana" w:hAnsi="Verdana"/>
          <w:color w:val="FF0000"/>
          <w:sz w:val="22"/>
          <w:szCs w:val="22"/>
        </w:rPr>
      </w:pPr>
      <w:r w:rsidRPr="00565F3E">
        <w:rPr>
          <w:rFonts w:ascii="Verdana" w:hAnsi="Verdana"/>
          <w:b/>
          <w:sz w:val="22"/>
          <w:szCs w:val="22"/>
        </w:rPr>
        <w:t xml:space="preserve">Betreiber: </w:t>
      </w:r>
      <w:proofErr w:type="spellStart"/>
      <w:r w:rsidRPr="00565F3E">
        <w:rPr>
          <w:rFonts w:ascii="Verdana" w:hAnsi="Verdana"/>
          <w:sz w:val="22"/>
          <w:szCs w:val="22"/>
        </w:rPr>
        <w:t>Prioter</w:t>
      </w:r>
      <w:proofErr w:type="spellEnd"/>
      <w:r w:rsidRPr="00565F3E">
        <w:rPr>
          <w:rFonts w:ascii="Verdana" w:hAnsi="Verdana"/>
          <w:sz w:val="22"/>
          <w:szCs w:val="22"/>
        </w:rPr>
        <w:t xml:space="preserve"> Modulgesellschaft e.V., D-14641 Wustermark</w:t>
      </w:r>
    </w:p>
    <w:p w14:paraId="53757CF6" w14:textId="54E28807" w:rsidR="00B05DDA" w:rsidRPr="00CA704F" w:rsidRDefault="00B05DDA" w:rsidP="00974645">
      <w:pPr>
        <w:jc w:val="both"/>
        <w:rPr>
          <w:rFonts w:ascii="Verdana" w:hAnsi="Verdana"/>
          <w:sz w:val="22"/>
          <w:szCs w:val="22"/>
        </w:rPr>
      </w:pPr>
      <w:r w:rsidRPr="00565F3E">
        <w:rPr>
          <w:rFonts w:ascii="Verdana" w:hAnsi="Verdana"/>
          <w:b/>
          <w:sz w:val="22"/>
          <w:szCs w:val="22"/>
        </w:rPr>
        <w:t>Anlagengröße:</w:t>
      </w:r>
      <w:r w:rsidRPr="00565F3E">
        <w:rPr>
          <w:rFonts w:ascii="Verdana" w:hAnsi="Verdana"/>
          <w:sz w:val="22"/>
          <w:szCs w:val="22"/>
        </w:rPr>
        <w:t xml:space="preserve"> 5 x 3,5 m</w:t>
      </w:r>
    </w:p>
    <w:p w14:paraId="631CD128" w14:textId="77777777" w:rsidR="00B05DDA" w:rsidRDefault="00B05DDA" w:rsidP="00974645">
      <w:pPr>
        <w:rPr>
          <w:rFonts w:ascii="Verdana" w:hAnsi="Verdana"/>
          <w:b/>
          <w:bCs/>
          <w:sz w:val="22"/>
          <w:szCs w:val="22"/>
        </w:rPr>
      </w:pPr>
    </w:p>
    <w:p w14:paraId="0EF33C95" w14:textId="77777777" w:rsidR="00B05DDA" w:rsidRDefault="00B05DDA" w:rsidP="00974645">
      <w:pPr>
        <w:rPr>
          <w:rFonts w:ascii="Verdana" w:hAnsi="Verdana"/>
          <w:b/>
          <w:bCs/>
          <w:sz w:val="22"/>
          <w:szCs w:val="22"/>
        </w:rPr>
      </w:pPr>
    </w:p>
    <w:p w14:paraId="43D9776A" w14:textId="2F40C6F1" w:rsidR="00703972" w:rsidRPr="00B56B52" w:rsidRDefault="00703972" w:rsidP="00974645">
      <w:pPr>
        <w:rPr>
          <w:rFonts w:ascii="Verdana" w:hAnsi="Verdana"/>
          <w:sz w:val="22"/>
          <w:szCs w:val="22"/>
        </w:rPr>
      </w:pPr>
      <w:r w:rsidRPr="00B56B52">
        <w:rPr>
          <w:rFonts w:ascii="Verdana" w:hAnsi="Verdana"/>
          <w:b/>
          <w:bCs/>
          <w:sz w:val="22"/>
          <w:szCs w:val="22"/>
        </w:rPr>
        <w:t>Spur H0: Modellbahn- und Verkehrsgeschichte von Hagen von Ortloff</w:t>
      </w:r>
    </w:p>
    <w:p w14:paraId="08C702F7" w14:textId="77777777" w:rsidR="00703972" w:rsidRPr="00B56B52" w:rsidRDefault="00703972" w:rsidP="00974645">
      <w:pPr>
        <w:rPr>
          <w:rFonts w:ascii="Verdana" w:hAnsi="Verdana"/>
          <w:sz w:val="22"/>
          <w:szCs w:val="22"/>
        </w:rPr>
      </w:pPr>
      <w:r w:rsidRPr="00B56B52">
        <w:rPr>
          <w:rFonts w:ascii="Verdana" w:eastAsiaTheme="majorEastAsia" w:hAnsi="Verdana"/>
          <w:sz w:val="22"/>
          <w:szCs w:val="22"/>
        </w:rPr>
        <w:t xml:space="preserve">Das Thema, welches das Stuttgarter Team ‚Lokomotive </w:t>
      </w:r>
      <w:proofErr w:type="spellStart"/>
      <w:r w:rsidRPr="00B56B52">
        <w:rPr>
          <w:rFonts w:ascii="Verdana" w:eastAsiaTheme="majorEastAsia" w:hAnsi="Verdana"/>
          <w:sz w:val="22"/>
          <w:szCs w:val="22"/>
        </w:rPr>
        <w:t>Oxaplatz</w:t>
      </w:r>
      <w:proofErr w:type="spellEnd"/>
      <w:r w:rsidRPr="00B56B52">
        <w:rPr>
          <w:rFonts w:ascii="Verdana" w:eastAsiaTheme="majorEastAsia" w:hAnsi="Verdana"/>
          <w:sz w:val="22"/>
          <w:szCs w:val="22"/>
        </w:rPr>
        <w:t>‘ mit Hagen von Ortloff, Lutz Mäder und Rolf Brändle auf der Messe in Friedrichshafen ausstellen wird, heißt schlicht und einfach „H0“. </w:t>
      </w:r>
    </w:p>
    <w:p w14:paraId="55C96EF5" w14:textId="77777777" w:rsidR="00703972" w:rsidRPr="00B56B52" w:rsidRDefault="00703972" w:rsidP="00974645">
      <w:pPr>
        <w:rPr>
          <w:rFonts w:ascii="Verdana" w:hAnsi="Verdana"/>
          <w:sz w:val="22"/>
          <w:szCs w:val="22"/>
        </w:rPr>
      </w:pPr>
      <w:r w:rsidRPr="00B56B52">
        <w:rPr>
          <w:rFonts w:ascii="Verdana" w:eastAsiaTheme="majorEastAsia" w:hAnsi="Verdana"/>
          <w:sz w:val="22"/>
          <w:szCs w:val="22"/>
        </w:rPr>
        <w:t>Fahrzeuge in H0 Wechselstrom und H0 Gleichstrom, wobei der Schwerpunkt bei den Märklin Fahrzeuge aus den Fünfzigern liegt. Hinzu kommen noch Schmalspurbahnen in den Größen, H0m, H0e und H0f. Als Zubehör fungieren Trolley Busse, Straßenbahnen, Seilbahnen, die Wuppertaler Schwebebahn und eine Monorail. Ergänzt durch legendäre Gebäude wie die Villa im Tessin, den Berliner Funkturm und die Tankstelle mit dem Rundkaffee und der drehenden Werbetafel auf dem Dach.</w:t>
      </w:r>
    </w:p>
    <w:p w14:paraId="2BB293CF" w14:textId="77777777" w:rsidR="00703972" w:rsidRPr="00B56B52" w:rsidRDefault="00703972" w:rsidP="00974645">
      <w:pPr>
        <w:rPr>
          <w:rFonts w:ascii="Verdana" w:hAnsi="Verdana"/>
          <w:sz w:val="22"/>
          <w:szCs w:val="22"/>
        </w:rPr>
      </w:pPr>
      <w:r w:rsidRPr="00B56B52">
        <w:rPr>
          <w:rFonts w:ascii="Verdana" w:eastAsiaTheme="majorEastAsia" w:hAnsi="Verdana"/>
          <w:sz w:val="22"/>
          <w:szCs w:val="22"/>
        </w:rPr>
        <w:t>Als Sonderausstellung präsentieren wir Züge von Kaufhaus- oder Katalogbahnen aus den 50er und 60er Jahren. Also Fahrzeuge für den kleineren Geldbeutel. Nicht so exakt und detailliert, wie die Markenartikel, aber bestechend in ihrer Einfachheit. Zum Teil wurden Vorbilder abgebildet, um die sich die etablierten Firmen gedrückt haben, wie zum Beispiel den VT 11.5 oder den sogenannten Weltmeisterzug von 1954.</w:t>
      </w:r>
    </w:p>
    <w:p w14:paraId="7CDD27C4" w14:textId="77777777" w:rsidR="00703972" w:rsidRPr="00B56B52" w:rsidRDefault="00703972" w:rsidP="00974645">
      <w:pPr>
        <w:rPr>
          <w:rFonts w:ascii="Verdana" w:hAnsi="Verdana"/>
          <w:sz w:val="22"/>
          <w:szCs w:val="22"/>
        </w:rPr>
      </w:pPr>
      <w:r w:rsidRPr="00B56B52">
        <w:rPr>
          <w:rFonts w:ascii="Verdana" w:eastAsiaTheme="majorEastAsia" w:hAnsi="Verdana"/>
          <w:sz w:val="22"/>
          <w:szCs w:val="22"/>
        </w:rPr>
        <w:t xml:space="preserve">Namenlose Bahnen, die von den Nürnberger Firmen </w:t>
      </w:r>
      <w:proofErr w:type="spellStart"/>
      <w:r w:rsidRPr="00B56B52">
        <w:rPr>
          <w:rFonts w:ascii="Verdana" w:eastAsiaTheme="majorEastAsia" w:hAnsi="Verdana"/>
          <w:sz w:val="22"/>
          <w:szCs w:val="22"/>
        </w:rPr>
        <w:t>Beckh</w:t>
      </w:r>
      <w:proofErr w:type="spellEnd"/>
      <w:r w:rsidRPr="00B56B52">
        <w:rPr>
          <w:rFonts w:ascii="Verdana" w:eastAsiaTheme="majorEastAsia" w:hAnsi="Verdana"/>
          <w:sz w:val="22"/>
          <w:szCs w:val="22"/>
        </w:rPr>
        <w:t>, Bub, Distler, Dressler, Grötsch oder Wimmer produziert wurden. In den sechziger bzw. frühen siebziger Jahren bekamen alle Firmen wirtschaftliche Schwierigkeiten und haben nicht überlebt. Kaufhausbahnen waren einfach in die Jahre gekommen.</w:t>
      </w:r>
    </w:p>
    <w:p w14:paraId="4B4B738D" w14:textId="77777777" w:rsidR="00703972" w:rsidRPr="00B56B52" w:rsidRDefault="00703972" w:rsidP="00974645">
      <w:pPr>
        <w:rPr>
          <w:rFonts w:ascii="Verdana" w:hAnsi="Verdana"/>
          <w:sz w:val="22"/>
          <w:szCs w:val="22"/>
        </w:rPr>
      </w:pPr>
      <w:r w:rsidRPr="00B56B52">
        <w:rPr>
          <w:rFonts w:ascii="Verdana" w:eastAsiaTheme="majorEastAsia" w:hAnsi="Verdana"/>
          <w:sz w:val="22"/>
          <w:szCs w:val="22"/>
        </w:rPr>
        <w:t>Auf unserer Anlage wird an diese einfachen elektrischen Eisenbahnen erinnert.</w:t>
      </w:r>
    </w:p>
    <w:p w14:paraId="236514B0" w14:textId="77777777" w:rsidR="00565F3E" w:rsidRDefault="00565F3E" w:rsidP="00974645">
      <w:pPr>
        <w:jc w:val="both"/>
        <w:rPr>
          <w:rFonts w:ascii="Verdana" w:hAnsi="Verdana"/>
          <w:b/>
          <w:bCs/>
          <w:sz w:val="22"/>
          <w:szCs w:val="22"/>
        </w:rPr>
      </w:pPr>
    </w:p>
    <w:p w14:paraId="0466919C" w14:textId="0DFE26D7" w:rsidR="00751652" w:rsidRPr="008B0BFA" w:rsidRDefault="00751652" w:rsidP="00974645">
      <w:pPr>
        <w:jc w:val="both"/>
        <w:rPr>
          <w:rFonts w:ascii="Verdana" w:hAnsi="Verdana"/>
          <w:color w:val="FF0000"/>
          <w:sz w:val="22"/>
          <w:szCs w:val="22"/>
        </w:rPr>
      </w:pPr>
      <w:r w:rsidRPr="008B0BFA">
        <w:rPr>
          <w:rFonts w:ascii="Verdana" w:hAnsi="Verdana"/>
          <w:b/>
          <w:bCs/>
          <w:sz w:val="22"/>
          <w:szCs w:val="22"/>
        </w:rPr>
        <w:t>Betreiber:</w:t>
      </w:r>
      <w:r w:rsidRPr="008B0BFA">
        <w:rPr>
          <w:rFonts w:ascii="Verdana" w:hAnsi="Verdana"/>
          <w:sz w:val="22"/>
          <w:szCs w:val="22"/>
        </w:rPr>
        <w:t xml:space="preserve"> Hagen von Ortloff, Lutz Mäder und Rolf Brändle</w:t>
      </w:r>
      <w:r w:rsidR="00565F3E">
        <w:rPr>
          <w:rFonts w:ascii="Verdana" w:hAnsi="Verdana"/>
          <w:sz w:val="22"/>
          <w:szCs w:val="22"/>
        </w:rPr>
        <w:t>, D-71394 Kernen</w:t>
      </w:r>
    </w:p>
    <w:p w14:paraId="6DECC617" w14:textId="77777777" w:rsidR="00751652" w:rsidRPr="008B0BFA" w:rsidRDefault="00751652" w:rsidP="00974645">
      <w:pPr>
        <w:jc w:val="both"/>
        <w:rPr>
          <w:rFonts w:ascii="Verdana" w:hAnsi="Verdana"/>
          <w:sz w:val="22"/>
          <w:szCs w:val="22"/>
        </w:rPr>
      </w:pPr>
      <w:r w:rsidRPr="008B0BFA">
        <w:rPr>
          <w:rFonts w:ascii="Verdana" w:hAnsi="Verdana"/>
          <w:b/>
          <w:bCs/>
          <w:sz w:val="22"/>
          <w:szCs w:val="22"/>
        </w:rPr>
        <w:t>Anlagengröße:</w:t>
      </w:r>
      <w:r w:rsidRPr="008B0BFA">
        <w:rPr>
          <w:rFonts w:ascii="Verdana" w:hAnsi="Verdana"/>
          <w:sz w:val="22"/>
          <w:szCs w:val="22"/>
        </w:rPr>
        <w:t xml:space="preserve"> 11 x 6 m</w:t>
      </w:r>
    </w:p>
    <w:bookmarkEnd w:id="1"/>
    <w:p w14:paraId="3F740872" w14:textId="77777777" w:rsidR="00232FBC" w:rsidRDefault="00232FBC" w:rsidP="00974645">
      <w:pPr>
        <w:jc w:val="both"/>
        <w:rPr>
          <w:rFonts w:ascii="Verdana" w:hAnsi="Verdana"/>
          <w:sz w:val="22"/>
          <w:szCs w:val="22"/>
          <w:highlight w:val="yellow"/>
        </w:rPr>
      </w:pPr>
    </w:p>
    <w:p w14:paraId="7F88FD6A" w14:textId="77777777" w:rsidR="00565F3E" w:rsidRDefault="00565F3E" w:rsidP="00974645">
      <w:pPr>
        <w:pStyle w:val="KeinLeerraum"/>
        <w:spacing w:before="0" w:beforeAutospacing="0" w:after="0" w:afterAutospacing="0"/>
        <w:rPr>
          <w:rFonts w:ascii="Verdana" w:hAnsi="Verdana" w:cs="Helvetica"/>
          <w:b/>
          <w:sz w:val="22"/>
          <w:szCs w:val="22"/>
        </w:rPr>
      </w:pPr>
    </w:p>
    <w:p w14:paraId="44D7CA51" w14:textId="77777777" w:rsidR="00565F3E" w:rsidRDefault="00565F3E" w:rsidP="00974645">
      <w:pPr>
        <w:pStyle w:val="KeinLeerraum"/>
        <w:spacing w:before="0" w:beforeAutospacing="0" w:after="0" w:afterAutospacing="0"/>
        <w:rPr>
          <w:rFonts w:ascii="Verdana" w:hAnsi="Verdana" w:cs="Helvetica"/>
          <w:b/>
          <w:sz w:val="22"/>
          <w:szCs w:val="22"/>
        </w:rPr>
      </w:pPr>
    </w:p>
    <w:p w14:paraId="3D7C178A" w14:textId="77777777" w:rsidR="00565F3E" w:rsidRDefault="00565F3E" w:rsidP="00974645">
      <w:pPr>
        <w:pStyle w:val="KeinLeerraum"/>
        <w:spacing w:before="0" w:beforeAutospacing="0" w:after="0" w:afterAutospacing="0"/>
        <w:rPr>
          <w:rFonts w:ascii="Verdana" w:hAnsi="Verdana" w:cs="Helvetica"/>
          <w:b/>
          <w:sz w:val="22"/>
          <w:szCs w:val="22"/>
        </w:rPr>
      </w:pPr>
    </w:p>
    <w:p w14:paraId="79EABD9F" w14:textId="77777777" w:rsidR="00565F3E" w:rsidRDefault="00565F3E" w:rsidP="00974645">
      <w:pPr>
        <w:pStyle w:val="KeinLeerraum"/>
        <w:spacing w:before="0" w:beforeAutospacing="0" w:after="0" w:afterAutospacing="0"/>
        <w:rPr>
          <w:rFonts w:ascii="Verdana" w:hAnsi="Verdana" w:cs="Helvetica"/>
          <w:b/>
          <w:sz w:val="22"/>
          <w:szCs w:val="22"/>
        </w:rPr>
      </w:pPr>
    </w:p>
    <w:p w14:paraId="0B9003BF" w14:textId="3D7975B2" w:rsidR="00232FBC" w:rsidRPr="00521A8C" w:rsidRDefault="00232FBC" w:rsidP="00974645">
      <w:pPr>
        <w:pStyle w:val="KeinLeerraum"/>
        <w:spacing w:before="0" w:beforeAutospacing="0" w:after="0" w:afterAutospacing="0"/>
        <w:rPr>
          <w:rFonts w:ascii="Verdana" w:hAnsi="Verdana" w:cs="Helvetica"/>
          <w:b/>
          <w:sz w:val="22"/>
          <w:szCs w:val="22"/>
        </w:rPr>
      </w:pPr>
      <w:r w:rsidRPr="00521A8C">
        <w:rPr>
          <w:rFonts w:ascii="Verdana" w:hAnsi="Verdana" w:cs="Helvetica"/>
          <w:b/>
          <w:sz w:val="22"/>
          <w:szCs w:val="22"/>
        </w:rPr>
        <w:lastRenderedPageBreak/>
        <w:t xml:space="preserve">Spur TT: </w:t>
      </w:r>
      <w:r w:rsidR="00E07CE8">
        <w:rPr>
          <w:rFonts w:ascii="Verdana" w:hAnsi="Verdana" w:cs="Helvetica"/>
          <w:b/>
          <w:sz w:val="22"/>
          <w:szCs w:val="22"/>
        </w:rPr>
        <w:t xml:space="preserve">Rohkohleverladung </w:t>
      </w:r>
      <w:r w:rsidR="00521A8C" w:rsidRPr="00521A8C">
        <w:rPr>
          <w:rFonts w:ascii="Verdana" w:hAnsi="Verdana" w:cs="Helvetica"/>
          <w:b/>
          <w:sz w:val="22"/>
          <w:szCs w:val="22"/>
        </w:rPr>
        <w:t>Tagebau</w:t>
      </w:r>
      <w:r w:rsidR="00E07CE8">
        <w:rPr>
          <w:rFonts w:ascii="Verdana" w:hAnsi="Verdana" w:cs="Helvetica"/>
          <w:b/>
          <w:sz w:val="22"/>
          <w:szCs w:val="22"/>
        </w:rPr>
        <w:t xml:space="preserve"> </w:t>
      </w:r>
      <w:r w:rsidRPr="00521A8C">
        <w:rPr>
          <w:rFonts w:ascii="Verdana" w:hAnsi="Verdana" w:cs="Helvetica"/>
          <w:b/>
          <w:sz w:val="22"/>
          <w:szCs w:val="22"/>
        </w:rPr>
        <w:t>Scheibe</w:t>
      </w:r>
    </w:p>
    <w:p w14:paraId="4AACAD3B" w14:textId="77777777" w:rsidR="002A02C7" w:rsidRDefault="002A02C7" w:rsidP="00974645">
      <w:pPr>
        <w:pStyle w:val="KeinLeerraum"/>
        <w:spacing w:before="0" w:beforeAutospacing="0" w:after="0" w:afterAutospacing="0"/>
        <w:rPr>
          <w:rFonts w:ascii="Verdana" w:hAnsi="Verdana"/>
          <w:sz w:val="22"/>
          <w:szCs w:val="22"/>
          <w:highlight w:val="yellow"/>
        </w:rPr>
      </w:pPr>
    </w:p>
    <w:p w14:paraId="439F6531" w14:textId="3ADBCD23" w:rsidR="00521A8C" w:rsidRDefault="00521A8C" w:rsidP="00521A8C">
      <w:pPr>
        <w:pStyle w:val="Default"/>
        <w:rPr>
          <w:rFonts w:ascii="Verdana" w:eastAsia="Arial, Arial" w:hAnsi="Verdana" w:cs="Arial, Arial"/>
          <w:sz w:val="22"/>
          <w:szCs w:val="22"/>
        </w:rPr>
      </w:pPr>
      <w:r w:rsidRPr="00521A8C">
        <w:rPr>
          <w:rFonts w:ascii="Verdana" w:eastAsia="Arial, Arial" w:hAnsi="Verdana" w:cs="Arial, Arial"/>
          <w:sz w:val="22"/>
          <w:szCs w:val="22"/>
        </w:rPr>
        <w:t>Die TT-Anlage „</w:t>
      </w:r>
      <w:r w:rsidR="00E07CE8">
        <w:rPr>
          <w:rFonts w:ascii="Verdana" w:eastAsia="Arial, Arial" w:hAnsi="Verdana" w:cs="Arial, Arial"/>
          <w:sz w:val="22"/>
          <w:szCs w:val="22"/>
        </w:rPr>
        <w:t>Rohkohleverladung Ta</w:t>
      </w:r>
      <w:r w:rsidRPr="00521A8C">
        <w:rPr>
          <w:rFonts w:ascii="Verdana" w:eastAsia="Arial, Arial" w:hAnsi="Verdana" w:cs="Arial, Arial"/>
          <w:sz w:val="22"/>
          <w:szCs w:val="22"/>
        </w:rPr>
        <w:t>gebau Scheibe“ ist 5,50 m x 0,96 m groß und stellt die Verladung der Braunkohle aus dem Tagebau „Scheibe“ in die Grubenbahn dar.</w:t>
      </w:r>
    </w:p>
    <w:p w14:paraId="0E38ACD2" w14:textId="77777777" w:rsidR="00521A8C" w:rsidRDefault="00521A8C" w:rsidP="00521A8C">
      <w:pPr>
        <w:pStyle w:val="Default"/>
        <w:rPr>
          <w:rFonts w:ascii="Verdana" w:eastAsia="Arial, Arial" w:hAnsi="Verdana" w:cs="Arial, Arial"/>
          <w:sz w:val="22"/>
          <w:szCs w:val="22"/>
        </w:rPr>
      </w:pPr>
      <w:r w:rsidRPr="00521A8C">
        <w:rPr>
          <w:rFonts w:ascii="Verdana" w:eastAsia="Arial, Arial" w:hAnsi="Verdana" w:cs="Arial, Arial"/>
          <w:sz w:val="22"/>
          <w:szCs w:val="22"/>
        </w:rPr>
        <w:t xml:space="preserve">Integriert sind </w:t>
      </w:r>
      <w:r w:rsidRPr="00521A8C">
        <w:rPr>
          <w:rFonts w:ascii="Verdana" w:eastAsia="Arial" w:hAnsi="Verdana" w:cs="Arial"/>
          <w:sz w:val="22"/>
          <w:szCs w:val="22"/>
        </w:rPr>
        <w:t xml:space="preserve">zwei eingleisige Strecken gleicher Fahrtrichtung KBS 134 Hoyerswerda - Cottbus, Abschnitt </w:t>
      </w:r>
      <w:proofErr w:type="spellStart"/>
      <w:r w:rsidRPr="00521A8C">
        <w:rPr>
          <w:rFonts w:ascii="Verdana" w:eastAsia="Arial" w:hAnsi="Verdana" w:cs="Arial"/>
          <w:sz w:val="22"/>
          <w:szCs w:val="22"/>
        </w:rPr>
        <w:t>Weißkollm</w:t>
      </w:r>
      <w:proofErr w:type="spellEnd"/>
      <w:r w:rsidRPr="00521A8C">
        <w:rPr>
          <w:rFonts w:ascii="Verdana" w:eastAsia="Arial" w:hAnsi="Verdana" w:cs="Arial"/>
          <w:sz w:val="22"/>
          <w:szCs w:val="22"/>
        </w:rPr>
        <w:t xml:space="preserve"> – Spreewitz-Süd. Das Anlagenthema entspricht den Zeitraum um 1990. Sie wird analog betrieben und </w:t>
      </w:r>
      <w:r w:rsidRPr="00521A8C">
        <w:rPr>
          <w:rFonts w:ascii="Verdana" w:eastAsia="Arial, Arial" w:hAnsi="Verdana" w:cs="Arial, Arial"/>
          <w:sz w:val="22"/>
          <w:szCs w:val="22"/>
        </w:rPr>
        <w:t xml:space="preserve">besitzt eine Ablaufsteuerung durch Relais und </w:t>
      </w:r>
      <w:proofErr w:type="spellStart"/>
      <w:r w:rsidRPr="00521A8C">
        <w:rPr>
          <w:rFonts w:ascii="Verdana" w:eastAsia="Arial, Arial" w:hAnsi="Verdana" w:cs="Arial, Arial"/>
          <w:sz w:val="22"/>
          <w:szCs w:val="22"/>
        </w:rPr>
        <w:t>Reedkontakte</w:t>
      </w:r>
      <w:proofErr w:type="spellEnd"/>
      <w:r w:rsidRPr="00521A8C">
        <w:rPr>
          <w:rFonts w:ascii="Verdana" w:eastAsia="Arial, Arial" w:hAnsi="Verdana" w:cs="Arial, Arial"/>
          <w:sz w:val="22"/>
          <w:szCs w:val="22"/>
        </w:rPr>
        <w:t xml:space="preserve">. </w:t>
      </w:r>
    </w:p>
    <w:p w14:paraId="744D2BF1" w14:textId="707D33CA" w:rsidR="00521A8C" w:rsidRPr="00521A8C" w:rsidRDefault="00521A8C" w:rsidP="00521A8C">
      <w:pPr>
        <w:pStyle w:val="Default"/>
        <w:rPr>
          <w:rFonts w:ascii="Verdana" w:hAnsi="Verdana"/>
          <w:sz w:val="22"/>
          <w:szCs w:val="22"/>
        </w:rPr>
      </w:pPr>
      <w:r w:rsidRPr="00521A8C">
        <w:rPr>
          <w:rFonts w:ascii="Verdana" w:eastAsia="Arial, Arial" w:hAnsi="Verdana" w:cs="Arial, Arial"/>
          <w:sz w:val="22"/>
          <w:szCs w:val="22"/>
        </w:rPr>
        <w:t>Alle Fahrzeuge der Kohlebahn sind aus Bausätzen entstanden. Besonderheit sind blau leuchtende Signale nach dem Vorbild der Werkbahnen in den Tagebauen der DDR.</w:t>
      </w:r>
    </w:p>
    <w:p w14:paraId="5A12B688" w14:textId="77777777" w:rsidR="002A02C7" w:rsidRDefault="002A02C7" w:rsidP="00974645">
      <w:pPr>
        <w:pStyle w:val="KeinLeerraum"/>
        <w:spacing w:before="0" w:beforeAutospacing="0" w:after="0" w:afterAutospacing="0"/>
        <w:rPr>
          <w:rFonts w:ascii="Verdana" w:hAnsi="Verdana" w:cs="Helvetica"/>
          <w:b/>
          <w:sz w:val="22"/>
          <w:szCs w:val="22"/>
          <w:highlight w:val="yellow"/>
        </w:rPr>
      </w:pPr>
    </w:p>
    <w:p w14:paraId="3C616F15" w14:textId="522EEFCD" w:rsidR="00232FBC" w:rsidRPr="00521A8C" w:rsidRDefault="00232FBC" w:rsidP="00974645">
      <w:pPr>
        <w:pStyle w:val="KeinLeerraum"/>
        <w:spacing w:before="0" w:beforeAutospacing="0" w:after="0" w:afterAutospacing="0"/>
        <w:rPr>
          <w:rFonts w:ascii="Verdana" w:hAnsi="Verdana" w:cs="Helvetica"/>
          <w:sz w:val="22"/>
          <w:szCs w:val="22"/>
        </w:rPr>
      </w:pPr>
      <w:r w:rsidRPr="00521A8C">
        <w:rPr>
          <w:rFonts w:ascii="Verdana" w:hAnsi="Verdana" w:cs="Helvetica"/>
          <w:b/>
          <w:sz w:val="22"/>
          <w:szCs w:val="22"/>
        </w:rPr>
        <w:t>Betreiber:</w:t>
      </w:r>
      <w:r w:rsidRPr="00521A8C">
        <w:rPr>
          <w:rFonts w:ascii="Verdana" w:hAnsi="Verdana" w:cs="Helvetica"/>
          <w:sz w:val="22"/>
          <w:szCs w:val="22"/>
        </w:rPr>
        <w:t xml:space="preserve"> Modellbahnclub Hoyerswerda e.V., </w:t>
      </w:r>
      <w:r w:rsidR="00565F3E">
        <w:rPr>
          <w:rFonts w:ascii="Verdana" w:hAnsi="Verdana" w:cs="Helvetica"/>
          <w:sz w:val="22"/>
          <w:szCs w:val="22"/>
        </w:rPr>
        <w:t>D-</w:t>
      </w:r>
      <w:r w:rsidRPr="00521A8C">
        <w:rPr>
          <w:rFonts w:ascii="Verdana" w:hAnsi="Verdana" w:cs="Helvetica"/>
          <w:sz w:val="22"/>
          <w:szCs w:val="22"/>
        </w:rPr>
        <w:t>02977 Hoyerswerda</w:t>
      </w:r>
      <w:r w:rsidRPr="00521A8C">
        <w:rPr>
          <w:rFonts w:ascii="Verdana" w:hAnsi="Verdana" w:cs="Helvetica"/>
          <w:sz w:val="22"/>
          <w:szCs w:val="22"/>
        </w:rPr>
        <w:br/>
      </w:r>
      <w:r w:rsidRPr="00521A8C">
        <w:rPr>
          <w:rFonts w:ascii="Verdana" w:hAnsi="Verdana" w:cs="Helvetica"/>
          <w:b/>
          <w:sz w:val="22"/>
          <w:szCs w:val="22"/>
        </w:rPr>
        <w:t>Anlagengröße:</w:t>
      </w:r>
      <w:r w:rsidRPr="00521A8C">
        <w:rPr>
          <w:rFonts w:ascii="Verdana" w:hAnsi="Verdana" w:cs="Helvetica"/>
          <w:sz w:val="22"/>
          <w:szCs w:val="22"/>
        </w:rPr>
        <w:t xml:space="preserve"> 5,5 x 1 m</w:t>
      </w:r>
    </w:p>
    <w:p w14:paraId="5B7DFE42" w14:textId="77777777" w:rsidR="00232FBC" w:rsidRPr="00D42EB9" w:rsidRDefault="00232FBC" w:rsidP="00974645">
      <w:pPr>
        <w:jc w:val="both"/>
        <w:rPr>
          <w:rFonts w:ascii="Verdana" w:hAnsi="Verdana"/>
          <w:sz w:val="22"/>
          <w:szCs w:val="22"/>
          <w:highlight w:val="yellow"/>
        </w:rPr>
      </w:pPr>
    </w:p>
    <w:p w14:paraId="2F7857F1" w14:textId="77777777" w:rsidR="00751652" w:rsidRPr="00D42EB9" w:rsidRDefault="00751652" w:rsidP="00974645">
      <w:pPr>
        <w:jc w:val="both"/>
        <w:rPr>
          <w:rFonts w:ascii="Verdana" w:hAnsi="Verdana"/>
          <w:sz w:val="22"/>
          <w:szCs w:val="22"/>
          <w:highlight w:val="yellow"/>
        </w:rPr>
      </w:pPr>
    </w:p>
    <w:p w14:paraId="71015472" w14:textId="630B3702" w:rsidR="00751652" w:rsidRPr="00232FBC" w:rsidRDefault="00751652" w:rsidP="00974645">
      <w:pPr>
        <w:jc w:val="both"/>
        <w:rPr>
          <w:rFonts w:ascii="Verdana" w:eastAsia="Calibri" w:hAnsi="Verdana"/>
          <w:b/>
          <w:sz w:val="22"/>
          <w:szCs w:val="22"/>
          <w:lang w:eastAsia="en-US"/>
        </w:rPr>
      </w:pPr>
      <w:r w:rsidRPr="00232FBC">
        <w:rPr>
          <w:rFonts w:ascii="Verdana" w:eastAsia="Calibri" w:hAnsi="Verdana"/>
          <w:b/>
          <w:sz w:val="22"/>
          <w:szCs w:val="22"/>
          <w:lang w:eastAsia="en-US"/>
        </w:rPr>
        <w:t xml:space="preserve">Spur N: </w:t>
      </w:r>
      <w:r w:rsidR="00232FBC" w:rsidRPr="00232FBC">
        <w:rPr>
          <w:rFonts w:ascii="Verdana" w:eastAsia="Calibri" w:hAnsi="Verdana"/>
          <w:b/>
          <w:sz w:val="22"/>
          <w:szCs w:val="22"/>
          <w:lang w:eastAsia="en-US"/>
        </w:rPr>
        <w:t>N-Club International</w:t>
      </w:r>
    </w:p>
    <w:p w14:paraId="7A2F843A" w14:textId="77777777" w:rsidR="00232FBC" w:rsidRDefault="00232FBC" w:rsidP="00974645">
      <w:pPr>
        <w:jc w:val="both"/>
        <w:rPr>
          <w:rFonts w:ascii="Verdana" w:eastAsia="Calibri" w:hAnsi="Verdana"/>
          <w:b/>
          <w:sz w:val="22"/>
          <w:szCs w:val="22"/>
          <w:highlight w:val="yellow"/>
          <w:lang w:eastAsia="en-US"/>
        </w:rPr>
      </w:pPr>
    </w:p>
    <w:p w14:paraId="2AEA15A1" w14:textId="1BF42652" w:rsidR="00232FBC" w:rsidRDefault="00232FBC" w:rsidP="00974645">
      <w:pPr>
        <w:jc w:val="both"/>
        <w:rPr>
          <w:rFonts w:ascii="Verdana" w:hAnsi="Verdana"/>
          <w:sz w:val="22"/>
          <w:szCs w:val="22"/>
        </w:rPr>
      </w:pPr>
      <w:r w:rsidRPr="00232FBC">
        <w:rPr>
          <w:rFonts w:ascii="Verdana" w:hAnsi="Verdana"/>
          <w:sz w:val="22"/>
          <w:szCs w:val="22"/>
        </w:rPr>
        <w:t>Die Modellbahn-Anlage von N-Club International zeigt eine zweigleisige Hauptstrecke mit Motiven aus Süddeutschland, der Schweiz und Großbritannien (</w:t>
      </w:r>
      <w:r>
        <w:rPr>
          <w:rFonts w:ascii="Verdana" w:hAnsi="Verdana"/>
          <w:sz w:val="22"/>
          <w:szCs w:val="22"/>
        </w:rPr>
        <w:t>Stonehenge) – gespeist durch einen Einsatzbahnhof zum schnellen Zugwechsel.</w:t>
      </w:r>
    </w:p>
    <w:p w14:paraId="34BDE9C8" w14:textId="6D3AF8DF" w:rsidR="00232FBC" w:rsidRDefault="00232FBC" w:rsidP="00974645">
      <w:pPr>
        <w:jc w:val="both"/>
        <w:rPr>
          <w:rFonts w:ascii="Verdana" w:hAnsi="Verdana"/>
          <w:sz w:val="22"/>
          <w:szCs w:val="22"/>
        </w:rPr>
      </w:pPr>
      <w:r>
        <w:rPr>
          <w:rFonts w:ascii="Verdana" w:hAnsi="Verdana"/>
          <w:sz w:val="22"/>
          <w:szCs w:val="22"/>
        </w:rPr>
        <w:t xml:space="preserve">Es </w:t>
      </w:r>
      <w:proofErr w:type="spellStart"/>
      <w:r>
        <w:rPr>
          <w:rFonts w:ascii="Verdana" w:hAnsi="Verdana"/>
          <w:sz w:val="22"/>
          <w:szCs w:val="22"/>
        </w:rPr>
        <w:t>zweigt</w:t>
      </w:r>
      <w:proofErr w:type="spellEnd"/>
      <w:r>
        <w:rPr>
          <w:rFonts w:ascii="Verdana" w:hAnsi="Verdana"/>
          <w:sz w:val="22"/>
          <w:szCs w:val="22"/>
        </w:rPr>
        <w:t xml:space="preserve"> eine eingleisige Strecke ab (Abzweig ist die Nachbildung von „Zimmerschlag“ bei Böblingen) bis zum „Kloster Blaubeuren“.</w:t>
      </w:r>
    </w:p>
    <w:p w14:paraId="3E915CD6" w14:textId="77777777" w:rsidR="00751652" w:rsidRPr="00D42EB9" w:rsidRDefault="00751652" w:rsidP="00974645">
      <w:pPr>
        <w:rPr>
          <w:rFonts w:ascii="Verdana" w:eastAsia="Calibri" w:hAnsi="Verdana"/>
          <w:b/>
          <w:sz w:val="22"/>
          <w:szCs w:val="22"/>
          <w:highlight w:val="yellow"/>
          <w:lang w:eastAsia="en-US"/>
        </w:rPr>
      </w:pPr>
    </w:p>
    <w:p w14:paraId="69A351CF" w14:textId="6E6CF0AC" w:rsidR="00751652" w:rsidRPr="00232FBC" w:rsidRDefault="00751652" w:rsidP="00974645">
      <w:r w:rsidRPr="00232FBC">
        <w:rPr>
          <w:rFonts w:ascii="Verdana" w:eastAsia="Calibri" w:hAnsi="Verdana"/>
          <w:b/>
          <w:sz w:val="22"/>
          <w:szCs w:val="22"/>
          <w:lang w:eastAsia="en-US"/>
        </w:rPr>
        <w:t>Betreiber:</w:t>
      </w:r>
      <w:r w:rsidRPr="00232FBC">
        <w:rPr>
          <w:rFonts w:ascii="Verdana" w:eastAsia="Calibri" w:hAnsi="Verdana"/>
          <w:sz w:val="22"/>
          <w:szCs w:val="22"/>
          <w:lang w:eastAsia="en-US"/>
        </w:rPr>
        <w:t xml:space="preserve"> </w:t>
      </w:r>
      <w:r w:rsidR="00232FBC" w:rsidRPr="00232FBC">
        <w:rPr>
          <w:rFonts w:ascii="Verdana" w:eastAsia="Calibri" w:hAnsi="Verdana"/>
          <w:sz w:val="22"/>
          <w:szCs w:val="22"/>
          <w:lang w:eastAsia="en-US"/>
        </w:rPr>
        <w:t xml:space="preserve">N-Club International, </w:t>
      </w:r>
      <w:r w:rsidR="00565F3E">
        <w:rPr>
          <w:rFonts w:ascii="Verdana" w:eastAsia="Calibri" w:hAnsi="Verdana"/>
          <w:sz w:val="22"/>
          <w:szCs w:val="22"/>
          <w:lang w:eastAsia="en-US"/>
        </w:rPr>
        <w:t>D-</w:t>
      </w:r>
      <w:r w:rsidR="00232FBC" w:rsidRPr="00232FBC">
        <w:rPr>
          <w:rFonts w:ascii="Verdana" w:eastAsia="Calibri" w:hAnsi="Verdana"/>
          <w:sz w:val="22"/>
          <w:szCs w:val="22"/>
          <w:lang w:eastAsia="en-US"/>
        </w:rPr>
        <w:t>71120 Grafenau</w:t>
      </w:r>
    </w:p>
    <w:p w14:paraId="39866AC2" w14:textId="4D695D6E" w:rsidR="00751652" w:rsidRPr="00232FBC" w:rsidRDefault="00751652" w:rsidP="00974645">
      <w:r w:rsidRPr="00232FBC">
        <w:rPr>
          <w:rFonts w:ascii="Verdana" w:eastAsia="Calibri" w:hAnsi="Verdana"/>
          <w:b/>
          <w:sz w:val="22"/>
          <w:szCs w:val="22"/>
          <w:lang w:eastAsia="en-US"/>
        </w:rPr>
        <w:t>Anlagengröße:</w:t>
      </w:r>
      <w:r w:rsidRPr="00232FBC">
        <w:rPr>
          <w:rFonts w:ascii="Verdana" w:eastAsia="Calibri" w:hAnsi="Verdana"/>
          <w:sz w:val="22"/>
          <w:szCs w:val="22"/>
          <w:lang w:eastAsia="en-US"/>
        </w:rPr>
        <w:t xml:space="preserve"> </w:t>
      </w:r>
      <w:r w:rsidR="00232FBC" w:rsidRPr="00232FBC">
        <w:rPr>
          <w:rFonts w:ascii="Verdana" w:eastAsia="Calibri" w:hAnsi="Verdana"/>
          <w:sz w:val="22"/>
          <w:szCs w:val="22"/>
          <w:lang w:eastAsia="en-US"/>
        </w:rPr>
        <w:t>12 x 8</w:t>
      </w:r>
      <w:r w:rsidRPr="00232FBC">
        <w:rPr>
          <w:rFonts w:ascii="Verdana" w:eastAsia="Calibri" w:hAnsi="Verdana"/>
          <w:sz w:val="22"/>
          <w:szCs w:val="22"/>
          <w:lang w:eastAsia="en-US"/>
        </w:rPr>
        <w:t xml:space="preserve"> m</w:t>
      </w:r>
    </w:p>
    <w:p w14:paraId="74BA7847" w14:textId="77777777" w:rsidR="00751652" w:rsidRDefault="00751652" w:rsidP="00974645">
      <w:pPr>
        <w:jc w:val="both"/>
        <w:rPr>
          <w:rFonts w:ascii="Verdana" w:eastAsia="Calibri" w:hAnsi="Verdana"/>
          <w:b/>
          <w:sz w:val="22"/>
          <w:szCs w:val="22"/>
          <w:highlight w:val="yellow"/>
          <w:lang w:eastAsia="en-US"/>
        </w:rPr>
      </w:pPr>
    </w:p>
    <w:p w14:paraId="1C16A902" w14:textId="77777777" w:rsidR="00BB3B65" w:rsidRDefault="00BB3B65" w:rsidP="00974645">
      <w:pPr>
        <w:jc w:val="both"/>
        <w:rPr>
          <w:rFonts w:ascii="Verdana" w:eastAsia="Calibri" w:hAnsi="Verdana"/>
          <w:b/>
          <w:sz w:val="22"/>
          <w:szCs w:val="22"/>
          <w:highlight w:val="yellow"/>
          <w:lang w:eastAsia="en-US"/>
        </w:rPr>
      </w:pPr>
    </w:p>
    <w:p w14:paraId="5DCDD2D3" w14:textId="563ED1B0" w:rsidR="00BB3B65" w:rsidRPr="002A02C7" w:rsidRDefault="00BB3B65" w:rsidP="00974645">
      <w:pPr>
        <w:jc w:val="both"/>
        <w:rPr>
          <w:rFonts w:ascii="Verdana" w:eastAsia="Calibri" w:hAnsi="Verdana"/>
          <w:b/>
          <w:sz w:val="22"/>
          <w:szCs w:val="22"/>
          <w:lang w:eastAsia="en-US"/>
        </w:rPr>
      </w:pPr>
      <w:r w:rsidRPr="002A02C7">
        <w:rPr>
          <w:rFonts w:ascii="Verdana" w:eastAsia="Calibri" w:hAnsi="Verdana"/>
          <w:b/>
          <w:sz w:val="22"/>
          <w:szCs w:val="22"/>
          <w:lang w:eastAsia="en-US"/>
        </w:rPr>
        <w:t xml:space="preserve">Spur N: Die </w:t>
      </w:r>
      <w:proofErr w:type="spellStart"/>
      <w:r w:rsidRPr="002A02C7">
        <w:rPr>
          <w:rFonts w:ascii="Verdana" w:eastAsia="Calibri" w:hAnsi="Verdana"/>
          <w:b/>
          <w:sz w:val="22"/>
          <w:szCs w:val="22"/>
          <w:lang w:eastAsia="en-US"/>
        </w:rPr>
        <w:t>Kinzigtalbahn</w:t>
      </w:r>
      <w:proofErr w:type="spellEnd"/>
    </w:p>
    <w:p w14:paraId="3C1DD347" w14:textId="77777777" w:rsidR="00BB3B65" w:rsidRPr="00974645" w:rsidRDefault="00BB3B65" w:rsidP="00974645">
      <w:pPr>
        <w:jc w:val="both"/>
        <w:rPr>
          <w:rFonts w:ascii="Verdana" w:eastAsia="Calibri" w:hAnsi="Verdana"/>
          <w:b/>
          <w:sz w:val="22"/>
          <w:szCs w:val="22"/>
          <w:highlight w:val="yellow"/>
          <w:lang w:eastAsia="en-US"/>
        </w:rPr>
      </w:pPr>
    </w:p>
    <w:p w14:paraId="69EBD2AA"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 xml:space="preserve">Die Eisenbahnstrecke von Hausach nach Freudenstadt </w:t>
      </w:r>
      <w:proofErr w:type="spellStart"/>
      <w:r w:rsidRPr="002A02C7">
        <w:rPr>
          <w:rFonts w:ascii="Verdana" w:eastAsia="Calibri" w:hAnsi="Verdana"/>
          <w:sz w:val="22"/>
          <w:szCs w:val="22"/>
          <w:lang w:eastAsia="en-US"/>
        </w:rPr>
        <w:t>Hbf</w:t>
      </w:r>
      <w:proofErr w:type="spellEnd"/>
      <w:r w:rsidRPr="002A02C7">
        <w:rPr>
          <w:rFonts w:ascii="Verdana" w:eastAsia="Calibri" w:hAnsi="Verdana"/>
          <w:sz w:val="22"/>
          <w:szCs w:val="22"/>
          <w:lang w:eastAsia="en-US"/>
        </w:rPr>
        <w:t xml:space="preserve"> folgt weitgehend dem Fluss</w:t>
      </w:r>
    </w:p>
    <w:p w14:paraId="16FDB2E1"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Kinzig, der auch als Namensgeber dieser Strecke fungiert. Häufig wird auch der Name</w:t>
      </w:r>
    </w:p>
    <w:p w14:paraId="1DC42387" w14:textId="77777777"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„Schwarzwald-</w:t>
      </w:r>
      <w:proofErr w:type="spellStart"/>
      <w:r w:rsidRPr="002A02C7">
        <w:rPr>
          <w:rFonts w:ascii="Verdana" w:eastAsia="Calibri" w:hAnsi="Verdana"/>
          <w:sz w:val="22"/>
          <w:szCs w:val="22"/>
          <w:lang w:eastAsia="en-US"/>
        </w:rPr>
        <w:t>Querbahn</w:t>
      </w:r>
      <w:proofErr w:type="spellEnd"/>
      <w:r w:rsidRPr="002A02C7">
        <w:rPr>
          <w:rFonts w:ascii="Verdana" w:eastAsia="Calibri" w:hAnsi="Verdana"/>
          <w:sz w:val="22"/>
          <w:szCs w:val="22"/>
          <w:lang w:eastAsia="en-US"/>
        </w:rPr>
        <w:t>“ verwendet.</w:t>
      </w:r>
    </w:p>
    <w:p w14:paraId="5225E80D" w14:textId="38835740"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Die eingleisige Nebenbahn ist nicht elektrifiziert und sorgt mit einigen Tunneln und mehreren</w:t>
      </w:r>
      <w:r>
        <w:rPr>
          <w:rFonts w:ascii="Verdana" w:eastAsia="Calibri" w:hAnsi="Verdana"/>
          <w:sz w:val="22"/>
          <w:szCs w:val="22"/>
          <w:lang w:eastAsia="en-US"/>
        </w:rPr>
        <w:t xml:space="preserve"> </w:t>
      </w:r>
      <w:r w:rsidRPr="002A02C7">
        <w:rPr>
          <w:rFonts w:ascii="Verdana" w:eastAsia="Calibri" w:hAnsi="Verdana"/>
          <w:sz w:val="22"/>
          <w:szCs w:val="22"/>
          <w:lang w:eastAsia="en-US"/>
        </w:rPr>
        <w:t>Rampen für eine interessante Streckenführung. Neben Dampfloks der BR 38 und</w:t>
      </w:r>
      <w:r>
        <w:rPr>
          <w:rFonts w:ascii="Verdana" w:eastAsia="Calibri" w:hAnsi="Verdana"/>
          <w:sz w:val="22"/>
          <w:szCs w:val="22"/>
          <w:lang w:eastAsia="en-US"/>
        </w:rPr>
        <w:t xml:space="preserve"> </w:t>
      </w:r>
      <w:r w:rsidRPr="002A02C7">
        <w:rPr>
          <w:rFonts w:ascii="Verdana" w:eastAsia="Calibri" w:hAnsi="Verdana"/>
          <w:sz w:val="22"/>
          <w:szCs w:val="22"/>
          <w:lang w:eastAsia="en-US"/>
        </w:rPr>
        <w:t>Schienenbussen waren später die BR V100 mit Umbauwagen sowie die BR 627 auf dieser</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Strecke heimisch. </w:t>
      </w:r>
    </w:p>
    <w:p w14:paraId="5E9844E8" w14:textId="77777777" w:rsidR="00366205"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 xml:space="preserve">Auf 21 Modulen wurden einige der schönsten Motive zwischen Hausach und </w:t>
      </w:r>
      <w:r>
        <w:rPr>
          <w:rFonts w:ascii="Verdana" w:eastAsia="Calibri" w:hAnsi="Verdana"/>
          <w:sz w:val="22"/>
          <w:szCs w:val="22"/>
          <w:lang w:eastAsia="en-US"/>
        </w:rPr>
        <w:t>S</w:t>
      </w:r>
      <w:r w:rsidRPr="002A02C7">
        <w:rPr>
          <w:rFonts w:ascii="Verdana" w:eastAsia="Calibri" w:hAnsi="Verdana"/>
          <w:sz w:val="22"/>
          <w:szCs w:val="22"/>
          <w:lang w:eastAsia="en-US"/>
        </w:rPr>
        <w:t>chenkenzell</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nachgebaut. Dazu gehören die </w:t>
      </w:r>
      <w:proofErr w:type="spellStart"/>
      <w:r w:rsidRPr="002A02C7">
        <w:rPr>
          <w:rFonts w:ascii="Verdana" w:eastAsia="Calibri" w:hAnsi="Verdana"/>
          <w:sz w:val="22"/>
          <w:szCs w:val="22"/>
          <w:lang w:eastAsia="en-US"/>
        </w:rPr>
        <w:t>Kinzigbrücke</w:t>
      </w:r>
      <w:proofErr w:type="spellEnd"/>
      <w:r w:rsidRPr="002A02C7">
        <w:rPr>
          <w:rFonts w:ascii="Verdana" w:eastAsia="Calibri" w:hAnsi="Verdana"/>
          <w:sz w:val="22"/>
          <w:szCs w:val="22"/>
          <w:lang w:eastAsia="en-US"/>
        </w:rPr>
        <w:t xml:space="preserve"> vor Schenkenzell</w:t>
      </w:r>
      <w:r>
        <w:rPr>
          <w:rFonts w:ascii="Verdana" w:eastAsia="Calibri" w:hAnsi="Verdana"/>
          <w:sz w:val="22"/>
          <w:szCs w:val="22"/>
          <w:lang w:eastAsia="en-US"/>
        </w:rPr>
        <w:t>,</w:t>
      </w:r>
      <w:r w:rsidRPr="002A02C7">
        <w:rPr>
          <w:rFonts w:ascii="Verdana" w:eastAsia="Calibri" w:hAnsi="Verdana"/>
          <w:sz w:val="22"/>
          <w:szCs w:val="22"/>
          <w:lang w:eastAsia="en-US"/>
        </w:rPr>
        <w:t xml:space="preserve"> die Ruine Schenkenburg</w:t>
      </w:r>
      <w:r>
        <w:rPr>
          <w:rFonts w:ascii="Verdana" w:eastAsia="Calibri" w:hAnsi="Verdana"/>
          <w:sz w:val="22"/>
          <w:szCs w:val="22"/>
          <w:lang w:eastAsia="en-US"/>
        </w:rPr>
        <w:t>,</w:t>
      </w:r>
      <w:r w:rsidRPr="002A02C7">
        <w:rPr>
          <w:rFonts w:ascii="Verdana" w:eastAsia="Calibri" w:hAnsi="Verdana"/>
          <w:sz w:val="22"/>
          <w:szCs w:val="22"/>
          <w:lang w:eastAsia="en-US"/>
        </w:rPr>
        <w:t xml:space="preserve"> die</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alte Straßenunterführung vor Schenkenzell und der </w:t>
      </w:r>
      <w:r>
        <w:rPr>
          <w:rFonts w:ascii="Verdana" w:eastAsia="Calibri" w:hAnsi="Verdana"/>
          <w:sz w:val="22"/>
          <w:szCs w:val="22"/>
          <w:lang w:eastAsia="en-US"/>
        </w:rPr>
        <w:t>Bahnhof</w:t>
      </w:r>
      <w:r w:rsidR="00366205">
        <w:rPr>
          <w:rFonts w:ascii="Verdana" w:eastAsia="Calibri" w:hAnsi="Verdana"/>
          <w:sz w:val="22"/>
          <w:szCs w:val="22"/>
          <w:lang w:eastAsia="en-US"/>
        </w:rPr>
        <w:t xml:space="preserve"> </w:t>
      </w:r>
      <w:r w:rsidRPr="002A02C7">
        <w:rPr>
          <w:rFonts w:ascii="Verdana" w:eastAsia="Calibri" w:hAnsi="Verdana"/>
          <w:sz w:val="22"/>
          <w:szCs w:val="22"/>
          <w:lang w:eastAsia="en-US"/>
        </w:rPr>
        <w:t>Schenkenzell im Zustand vor 2004</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mit Formsignalen und Anschluss zur Kiesverladung. </w:t>
      </w:r>
    </w:p>
    <w:p w14:paraId="4925F29F" w14:textId="319B885B" w:rsid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Die anderen Motive sind nicht korrekt</w:t>
      </w:r>
      <w:r>
        <w:rPr>
          <w:rFonts w:ascii="Verdana" w:eastAsia="Calibri" w:hAnsi="Verdana"/>
          <w:sz w:val="22"/>
          <w:szCs w:val="22"/>
          <w:lang w:eastAsia="en-US"/>
        </w:rPr>
        <w:t xml:space="preserve"> </w:t>
      </w:r>
      <w:r w:rsidRPr="002A02C7">
        <w:rPr>
          <w:rFonts w:ascii="Verdana" w:eastAsia="Calibri" w:hAnsi="Verdana"/>
          <w:sz w:val="22"/>
          <w:szCs w:val="22"/>
          <w:lang w:eastAsia="en-US"/>
        </w:rPr>
        <w:t>einem Vorbild nachgebildet, zeigen aber die an dieser Bahnlinie mehrfach vorkommenden</w:t>
      </w:r>
      <w:r>
        <w:rPr>
          <w:rFonts w:ascii="Verdana" w:eastAsia="Calibri" w:hAnsi="Verdana"/>
          <w:sz w:val="22"/>
          <w:szCs w:val="22"/>
          <w:lang w:eastAsia="en-US"/>
        </w:rPr>
        <w:t xml:space="preserve"> </w:t>
      </w:r>
      <w:r w:rsidRPr="002A02C7">
        <w:rPr>
          <w:rFonts w:ascii="Verdana" w:eastAsia="Calibri" w:hAnsi="Verdana"/>
          <w:sz w:val="22"/>
          <w:szCs w:val="22"/>
          <w:lang w:eastAsia="en-US"/>
        </w:rPr>
        <w:t>Situationen wie Sägewerke, Raiffeisen-Lager und Ausflugslokale. Auch ein kleines Waldfest</w:t>
      </w:r>
      <w:r w:rsidR="00366205">
        <w:rPr>
          <w:rFonts w:ascii="Verdana" w:eastAsia="Calibri" w:hAnsi="Verdana"/>
          <w:sz w:val="22"/>
          <w:szCs w:val="22"/>
          <w:lang w:eastAsia="en-US"/>
        </w:rPr>
        <w:t xml:space="preserve"> </w:t>
      </w:r>
      <w:r w:rsidRPr="002A02C7">
        <w:rPr>
          <w:rFonts w:ascii="Verdana" w:eastAsia="Calibri" w:hAnsi="Verdana"/>
          <w:sz w:val="22"/>
          <w:szCs w:val="22"/>
          <w:lang w:eastAsia="en-US"/>
        </w:rPr>
        <w:t>wurde nachgestaltet.</w:t>
      </w:r>
    </w:p>
    <w:p w14:paraId="6E94A41E" w14:textId="34D48C9C" w:rsidR="002A02C7" w:rsidRPr="002A02C7" w:rsidRDefault="002A02C7" w:rsidP="002A02C7">
      <w:pPr>
        <w:rPr>
          <w:rFonts w:ascii="Verdana" w:eastAsia="Calibri" w:hAnsi="Verdana"/>
          <w:sz w:val="22"/>
          <w:szCs w:val="22"/>
          <w:lang w:eastAsia="en-US"/>
        </w:rPr>
      </w:pPr>
      <w:r w:rsidRPr="002A02C7">
        <w:rPr>
          <w:rFonts w:ascii="Verdana" w:eastAsia="Calibri" w:hAnsi="Verdana"/>
          <w:sz w:val="22"/>
          <w:szCs w:val="22"/>
          <w:lang w:eastAsia="en-US"/>
        </w:rPr>
        <w:t>Der erste Endbahnhof ist ausgestaltet als B</w:t>
      </w:r>
      <w:r w:rsidR="00366205">
        <w:rPr>
          <w:rFonts w:ascii="Verdana" w:eastAsia="Calibri" w:hAnsi="Verdana"/>
          <w:sz w:val="22"/>
          <w:szCs w:val="22"/>
          <w:lang w:eastAsia="en-US"/>
        </w:rPr>
        <w:t>ahnbetriebswerk</w:t>
      </w:r>
      <w:r w:rsidRPr="002A02C7">
        <w:rPr>
          <w:rFonts w:ascii="Verdana" w:eastAsia="Calibri" w:hAnsi="Verdana"/>
          <w:sz w:val="22"/>
          <w:szCs w:val="22"/>
          <w:lang w:eastAsia="en-US"/>
        </w:rPr>
        <w:t xml:space="preserve"> mit Lokschuppen, Drehscheibe und allen für</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ein BW notwendigen Einrichtungen. Das zweite </w:t>
      </w:r>
      <w:proofErr w:type="spellStart"/>
      <w:r w:rsidRPr="002A02C7">
        <w:rPr>
          <w:rFonts w:ascii="Verdana" w:eastAsia="Calibri" w:hAnsi="Verdana"/>
          <w:sz w:val="22"/>
          <w:szCs w:val="22"/>
          <w:lang w:eastAsia="en-US"/>
        </w:rPr>
        <w:t>Endteil</w:t>
      </w:r>
      <w:proofErr w:type="spellEnd"/>
      <w:r w:rsidRPr="002A02C7">
        <w:rPr>
          <w:rFonts w:ascii="Verdana" w:eastAsia="Calibri" w:hAnsi="Verdana"/>
          <w:sz w:val="22"/>
          <w:szCs w:val="22"/>
          <w:lang w:eastAsia="en-US"/>
        </w:rPr>
        <w:t xml:space="preserve"> ist als offener, nicht gestalteter</w:t>
      </w:r>
      <w:r>
        <w:rPr>
          <w:rFonts w:ascii="Verdana" w:eastAsia="Calibri" w:hAnsi="Verdana"/>
          <w:sz w:val="22"/>
          <w:szCs w:val="22"/>
          <w:lang w:eastAsia="en-US"/>
        </w:rPr>
        <w:t xml:space="preserve"> </w:t>
      </w:r>
      <w:r w:rsidRPr="002A02C7">
        <w:rPr>
          <w:rFonts w:ascii="Verdana" w:eastAsia="Calibri" w:hAnsi="Verdana"/>
          <w:sz w:val="22"/>
          <w:szCs w:val="22"/>
          <w:lang w:eastAsia="en-US"/>
        </w:rPr>
        <w:t>Abschluss ebenfalls mit Drehscheibe ausgestattet. Um einen sicheren Betrieb zwischen den</w:t>
      </w:r>
      <w:r>
        <w:rPr>
          <w:rFonts w:ascii="Verdana" w:eastAsia="Calibri" w:hAnsi="Verdana"/>
          <w:sz w:val="22"/>
          <w:szCs w:val="22"/>
          <w:lang w:eastAsia="en-US"/>
        </w:rPr>
        <w:t xml:space="preserve"> </w:t>
      </w:r>
      <w:r w:rsidRPr="002A02C7">
        <w:rPr>
          <w:rFonts w:ascii="Verdana" w:eastAsia="Calibri" w:hAnsi="Verdana"/>
          <w:sz w:val="22"/>
          <w:szCs w:val="22"/>
          <w:lang w:eastAsia="en-US"/>
        </w:rPr>
        <w:t xml:space="preserve">Endmodulen und dem dazwischen liegenden </w:t>
      </w:r>
      <w:r w:rsidRPr="002A02C7">
        <w:rPr>
          <w:rFonts w:ascii="Verdana" w:eastAsia="Calibri" w:hAnsi="Verdana"/>
          <w:sz w:val="22"/>
          <w:szCs w:val="22"/>
          <w:lang w:eastAsia="en-US"/>
        </w:rPr>
        <w:lastRenderedPageBreak/>
        <w:t>Bahnhof Schenkenzell zu gewährleisten, ist</w:t>
      </w:r>
      <w:r>
        <w:rPr>
          <w:rFonts w:ascii="Verdana" w:eastAsia="Calibri" w:hAnsi="Verdana"/>
          <w:sz w:val="22"/>
          <w:szCs w:val="22"/>
          <w:lang w:eastAsia="en-US"/>
        </w:rPr>
        <w:t xml:space="preserve"> </w:t>
      </w:r>
      <w:r w:rsidRPr="002A02C7">
        <w:rPr>
          <w:rFonts w:ascii="Verdana" w:eastAsia="Calibri" w:hAnsi="Verdana"/>
          <w:sz w:val="22"/>
          <w:szCs w:val="22"/>
          <w:lang w:eastAsia="en-US"/>
        </w:rPr>
        <w:t>eine optische und akustische Anzeige in den jeweiligen Stelltischen eingebaut.</w:t>
      </w:r>
    </w:p>
    <w:p w14:paraId="151962B0" w14:textId="333764D9" w:rsidR="00BB3B65" w:rsidRDefault="002A02C7" w:rsidP="002A02C7">
      <w:pPr>
        <w:rPr>
          <w:rFonts w:eastAsia="Calibri"/>
          <w:highlight w:val="yellow"/>
          <w:lang w:eastAsia="en-US"/>
        </w:rPr>
      </w:pPr>
      <w:r w:rsidRPr="002A02C7">
        <w:rPr>
          <w:rFonts w:ascii="Verdana" w:eastAsia="Calibri" w:hAnsi="Verdana"/>
          <w:sz w:val="22"/>
          <w:szCs w:val="22"/>
          <w:lang w:eastAsia="en-US"/>
        </w:rPr>
        <w:t xml:space="preserve">Um den nur 30 cm breiten Modulen mehr Tiefe und den Fotografen mehr </w:t>
      </w:r>
      <w:r w:rsidR="00366205">
        <w:rPr>
          <w:rFonts w:ascii="Verdana" w:eastAsia="Calibri" w:hAnsi="Verdana"/>
          <w:sz w:val="22"/>
          <w:szCs w:val="22"/>
          <w:lang w:eastAsia="en-US"/>
        </w:rPr>
        <w:t>M</w:t>
      </w:r>
      <w:r w:rsidRPr="002A02C7">
        <w:rPr>
          <w:rFonts w:ascii="Verdana" w:eastAsia="Calibri" w:hAnsi="Verdana"/>
          <w:sz w:val="22"/>
          <w:szCs w:val="22"/>
          <w:lang w:eastAsia="en-US"/>
        </w:rPr>
        <w:t>öglichkeiten zu</w:t>
      </w:r>
      <w:r>
        <w:rPr>
          <w:rFonts w:ascii="Verdana" w:eastAsia="Calibri" w:hAnsi="Verdana"/>
          <w:sz w:val="22"/>
          <w:szCs w:val="22"/>
          <w:lang w:eastAsia="en-US"/>
        </w:rPr>
        <w:t xml:space="preserve"> </w:t>
      </w:r>
      <w:r w:rsidRPr="002A02C7">
        <w:rPr>
          <w:rFonts w:ascii="Verdana" w:eastAsia="Calibri" w:hAnsi="Verdana"/>
          <w:sz w:val="22"/>
          <w:szCs w:val="22"/>
          <w:lang w:eastAsia="en-US"/>
        </w:rPr>
        <w:t>bieten, wurde eine spezielle Hintergrundkulisse erstellt.</w:t>
      </w:r>
    </w:p>
    <w:p w14:paraId="78FD7BAF" w14:textId="77777777" w:rsidR="002A02C7" w:rsidRPr="00974645" w:rsidRDefault="002A02C7" w:rsidP="002A02C7">
      <w:pPr>
        <w:rPr>
          <w:rFonts w:ascii="Verdana" w:eastAsia="Calibri" w:hAnsi="Verdana"/>
          <w:b/>
          <w:sz w:val="22"/>
          <w:szCs w:val="22"/>
          <w:highlight w:val="yellow"/>
          <w:lang w:eastAsia="en-US"/>
        </w:rPr>
      </w:pPr>
    </w:p>
    <w:p w14:paraId="595D3C38" w14:textId="6AB58B8B" w:rsidR="00BB3B65" w:rsidRPr="002A02C7" w:rsidRDefault="00BB3B65" w:rsidP="00974645">
      <w:r w:rsidRPr="002A02C7">
        <w:rPr>
          <w:rFonts w:ascii="Verdana" w:eastAsia="Calibri" w:hAnsi="Verdana"/>
          <w:b/>
          <w:sz w:val="22"/>
          <w:szCs w:val="22"/>
          <w:lang w:eastAsia="en-US"/>
        </w:rPr>
        <w:t>Betreiber:</w:t>
      </w:r>
      <w:r w:rsidRPr="002A02C7">
        <w:rPr>
          <w:rFonts w:ascii="Verdana" w:eastAsia="Calibri" w:hAnsi="Verdana"/>
          <w:sz w:val="22"/>
          <w:szCs w:val="22"/>
          <w:lang w:eastAsia="en-US"/>
        </w:rPr>
        <w:t xml:space="preserve"> MEC Stetten-Donau e.V., </w:t>
      </w:r>
      <w:r w:rsidR="00565F3E">
        <w:rPr>
          <w:rFonts w:ascii="Verdana" w:eastAsia="Calibri" w:hAnsi="Verdana"/>
          <w:sz w:val="22"/>
          <w:szCs w:val="22"/>
          <w:lang w:eastAsia="en-US"/>
        </w:rPr>
        <w:t>D-</w:t>
      </w:r>
      <w:r w:rsidRPr="002A02C7">
        <w:rPr>
          <w:rFonts w:ascii="Verdana" w:eastAsia="Calibri" w:hAnsi="Verdana"/>
          <w:sz w:val="22"/>
          <w:szCs w:val="22"/>
          <w:lang w:eastAsia="en-US"/>
        </w:rPr>
        <w:t>78570 Mühlheim an der Donau</w:t>
      </w:r>
    </w:p>
    <w:p w14:paraId="68DC16B2" w14:textId="77777777" w:rsidR="00BB3B65" w:rsidRPr="00232FBC" w:rsidRDefault="00BB3B65" w:rsidP="00974645">
      <w:r w:rsidRPr="002A02C7">
        <w:rPr>
          <w:rFonts w:ascii="Verdana" w:eastAsia="Calibri" w:hAnsi="Verdana"/>
          <w:b/>
          <w:sz w:val="22"/>
          <w:szCs w:val="22"/>
          <w:lang w:eastAsia="en-US"/>
        </w:rPr>
        <w:t>Anlagengröße:</w:t>
      </w:r>
      <w:r w:rsidRPr="002A02C7">
        <w:rPr>
          <w:rFonts w:ascii="Verdana" w:eastAsia="Calibri" w:hAnsi="Verdana"/>
          <w:sz w:val="22"/>
          <w:szCs w:val="22"/>
          <w:lang w:eastAsia="en-US"/>
        </w:rPr>
        <w:t xml:space="preserve"> 12 x 8 m</w:t>
      </w:r>
    </w:p>
    <w:p w14:paraId="40AA3C08" w14:textId="77777777" w:rsidR="00BB3B65" w:rsidRDefault="00BB3B65" w:rsidP="00974645">
      <w:pPr>
        <w:jc w:val="both"/>
        <w:rPr>
          <w:rFonts w:ascii="Verdana" w:eastAsia="Calibri" w:hAnsi="Verdana"/>
          <w:b/>
          <w:sz w:val="22"/>
          <w:szCs w:val="22"/>
          <w:highlight w:val="yellow"/>
          <w:lang w:eastAsia="en-US"/>
        </w:rPr>
      </w:pPr>
    </w:p>
    <w:p w14:paraId="44C94181" w14:textId="77777777" w:rsidR="00BB3B65" w:rsidRDefault="00BB3B65" w:rsidP="00974645">
      <w:pPr>
        <w:jc w:val="both"/>
        <w:rPr>
          <w:rFonts w:ascii="Verdana" w:eastAsia="Calibri" w:hAnsi="Verdana"/>
          <w:b/>
          <w:sz w:val="22"/>
          <w:szCs w:val="22"/>
          <w:highlight w:val="yellow"/>
          <w:lang w:eastAsia="en-US"/>
        </w:rPr>
      </w:pPr>
    </w:p>
    <w:p w14:paraId="1427935A" w14:textId="429B94BF" w:rsidR="00BB3B65" w:rsidRPr="00232FBC" w:rsidRDefault="00BB3B65" w:rsidP="00974645">
      <w:pPr>
        <w:jc w:val="both"/>
        <w:rPr>
          <w:rFonts w:ascii="Verdana" w:eastAsia="Calibri" w:hAnsi="Verdana"/>
          <w:b/>
          <w:sz w:val="22"/>
          <w:szCs w:val="22"/>
          <w:lang w:eastAsia="en-US"/>
        </w:rPr>
      </w:pPr>
      <w:r w:rsidRPr="00232FBC">
        <w:rPr>
          <w:rFonts w:ascii="Verdana" w:eastAsia="Calibri" w:hAnsi="Verdana"/>
          <w:b/>
          <w:sz w:val="22"/>
          <w:szCs w:val="22"/>
          <w:lang w:eastAsia="en-US"/>
        </w:rPr>
        <w:t xml:space="preserve">Spur N: </w:t>
      </w:r>
      <w:r>
        <w:rPr>
          <w:rFonts w:ascii="Verdana" w:eastAsia="Calibri" w:hAnsi="Verdana"/>
          <w:b/>
          <w:sz w:val="22"/>
          <w:szCs w:val="22"/>
          <w:lang w:eastAsia="en-US"/>
        </w:rPr>
        <w:t xml:space="preserve">Trains </w:t>
      </w:r>
      <w:proofErr w:type="spellStart"/>
      <w:r>
        <w:rPr>
          <w:rFonts w:ascii="Verdana" w:eastAsia="Calibri" w:hAnsi="Verdana"/>
          <w:b/>
          <w:sz w:val="22"/>
          <w:szCs w:val="22"/>
          <w:lang w:eastAsia="en-US"/>
        </w:rPr>
        <w:t>across</w:t>
      </w:r>
      <w:proofErr w:type="spellEnd"/>
      <w:r>
        <w:rPr>
          <w:rFonts w:ascii="Verdana" w:eastAsia="Calibri" w:hAnsi="Verdana"/>
          <w:b/>
          <w:sz w:val="22"/>
          <w:szCs w:val="22"/>
          <w:lang w:eastAsia="en-US"/>
        </w:rPr>
        <w:t xml:space="preserve"> </w:t>
      </w:r>
      <w:proofErr w:type="spellStart"/>
      <w:r>
        <w:rPr>
          <w:rFonts w:ascii="Verdana" w:eastAsia="Calibri" w:hAnsi="Verdana"/>
          <w:b/>
          <w:sz w:val="22"/>
          <w:szCs w:val="22"/>
          <w:lang w:eastAsia="en-US"/>
        </w:rPr>
        <w:t>America</w:t>
      </w:r>
      <w:proofErr w:type="spellEnd"/>
    </w:p>
    <w:p w14:paraId="4D4CA82E" w14:textId="77777777" w:rsidR="00BB3B65" w:rsidRDefault="00BB3B65" w:rsidP="00974645">
      <w:pPr>
        <w:jc w:val="both"/>
        <w:rPr>
          <w:rFonts w:ascii="Verdana" w:eastAsia="Calibri" w:hAnsi="Verdana"/>
          <w:b/>
          <w:sz w:val="22"/>
          <w:szCs w:val="22"/>
          <w:highlight w:val="yellow"/>
          <w:lang w:eastAsia="en-US"/>
        </w:rPr>
      </w:pPr>
    </w:p>
    <w:p w14:paraId="10DCC74D" w14:textId="5FEEAD50" w:rsidR="00BB3B65" w:rsidRDefault="00B60457" w:rsidP="00974645">
      <w:pPr>
        <w:rPr>
          <w:rFonts w:ascii="Verdana" w:eastAsia="Calibri" w:hAnsi="Verdana"/>
          <w:bCs/>
          <w:sz w:val="22"/>
          <w:szCs w:val="22"/>
          <w:lang w:eastAsia="en-US"/>
        </w:rPr>
      </w:pPr>
      <w:r>
        <w:rPr>
          <w:rFonts w:ascii="Verdana" w:eastAsia="Calibri" w:hAnsi="Verdana"/>
          <w:bCs/>
          <w:sz w:val="22"/>
          <w:szCs w:val="22"/>
          <w:lang w:eastAsia="en-US"/>
        </w:rPr>
        <w:t xml:space="preserve">Der Verein </w:t>
      </w:r>
      <w:proofErr w:type="spellStart"/>
      <w:r>
        <w:rPr>
          <w:rFonts w:ascii="Verdana" w:eastAsia="Calibri" w:hAnsi="Verdana"/>
          <w:bCs/>
          <w:sz w:val="22"/>
          <w:szCs w:val="22"/>
          <w:lang w:eastAsia="en-US"/>
        </w:rPr>
        <w:t>NTrak</w:t>
      </w:r>
      <w:proofErr w:type="spellEnd"/>
      <w:r>
        <w:rPr>
          <w:rFonts w:ascii="Verdana" w:eastAsia="Calibri" w:hAnsi="Verdana"/>
          <w:bCs/>
          <w:sz w:val="22"/>
          <w:szCs w:val="22"/>
          <w:lang w:eastAsia="en-US"/>
        </w:rPr>
        <w:t xml:space="preserve"> Swiss Division zeigt eine Spur N-Anlage mit dem Thema Amerikanische Eisenbahnen. Beliebte Themen sind amerikanische Häfen und Flüsse, Städte und Industrie, Wüsten und Canyons, Prärie und Landwirtschaft. </w:t>
      </w:r>
    </w:p>
    <w:p w14:paraId="40934602" w14:textId="76AA1BBB" w:rsidR="00B60457" w:rsidRPr="00BB3B65" w:rsidRDefault="00B60457" w:rsidP="00974645">
      <w:pPr>
        <w:rPr>
          <w:rFonts w:ascii="Verdana" w:eastAsia="Calibri" w:hAnsi="Verdana"/>
          <w:bCs/>
          <w:sz w:val="22"/>
          <w:szCs w:val="22"/>
          <w:lang w:eastAsia="en-US"/>
        </w:rPr>
      </w:pPr>
      <w:r>
        <w:rPr>
          <w:rFonts w:ascii="Verdana" w:eastAsia="Calibri" w:hAnsi="Verdana"/>
          <w:bCs/>
          <w:sz w:val="22"/>
          <w:szCs w:val="22"/>
          <w:lang w:eastAsia="en-US"/>
        </w:rPr>
        <w:t xml:space="preserve">Auf deren Geleisen verkehren lange amerikanische Güterzüge. Auf den lokalen Industriegleisen herrscht reger Rangierbetrieb. </w:t>
      </w:r>
    </w:p>
    <w:p w14:paraId="00D69F9B" w14:textId="77777777" w:rsidR="00BB3B65" w:rsidRPr="00D42EB9" w:rsidRDefault="00BB3B65" w:rsidP="00974645">
      <w:pPr>
        <w:rPr>
          <w:rFonts w:ascii="Verdana" w:eastAsia="Calibri" w:hAnsi="Verdana"/>
          <w:b/>
          <w:sz w:val="22"/>
          <w:szCs w:val="22"/>
          <w:highlight w:val="yellow"/>
          <w:lang w:eastAsia="en-US"/>
        </w:rPr>
      </w:pPr>
    </w:p>
    <w:p w14:paraId="44B5AD7D" w14:textId="2C39207C" w:rsidR="00BB3B65" w:rsidRPr="00232FBC" w:rsidRDefault="00BB3B65" w:rsidP="00974645">
      <w:r w:rsidRPr="00232FBC">
        <w:rPr>
          <w:rFonts w:ascii="Verdana" w:eastAsia="Calibri" w:hAnsi="Verdana"/>
          <w:b/>
          <w:sz w:val="22"/>
          <w:szCs w:val="22"/>
          <w:lang w:eastAsia="en-US"/>
        </w:rPr>
        <w:t>Betreiber:</w:t>
      </w:r>
      <w:r w:rsidRPr="00232FBC">
        <w:rPr>
          <w:rFonts w:ascii="Verdana" w:eastAsia="Calibri" w:hAnsi="Verdana"/>
          <w:sz w:val="22"/>
          <w:szCs w:val="22"/>
          <w:lang w:eastAsia="en-US"/>
        </w:rPr>
        <w:t xml:space="preserve"> </w:t>
      </w:r>
      <w:proofErr w:type="spellStart"/>
      <w:r>
        <w:rPr>
          <w:rFonts w:ascii="Verdana" w:eastAsia="Calibri" w:hAnsi="Verdana"/>
          <w:sz w:val="22"/>
          <w:szCs w:val="22"/>
          <w:lang w:eastAsia="en-US"/>
        </w:rPr>
        <w:t>NTrak</w:t>
      </w:r>
      <w:proofErr w:type="spellEnd"/>
      <w:r>
        <w:rPr>
          <w:rFonts w:ascii="Verdana" w:eastAsia="Calibri" w:hAnsi="Verdana"/>
          <w:sz w:val="22"/>
          <w:szCs w:val="22"/>
          <w:lang w:eastAsia="en-US"/>
        </w:rPr>
        <w:t xml:space="preserve"> Swiss </w:t>
      </w:r>
      <w:proofErr w:type="spellStart"/>
      <w:r>
        <w:rPr>
          <w:rFonts w:ascii="Verdana" w:eastAsia="Calibri" w:hAnsi="Verdana"/>
          <w:sz w:val="22"/>
          <w:szCs w:val="22"/>
          <w:lang w:eastAsia="en-US"/>
        </w:rPr>
        <w:t>Divison</w:t>
      </w:r>
      <w:proofErr w:type="spellEnd"/>
      <w:r>
        <w:rPr>
          <w:rFonts w:ascii="Verdana" w:eastAsia="Calibri" w:hAnsi="Verdana"/>
          <w:sz w:val="22"/>
          <w:szCs w:val="22"/>
          <w:lang w:eastAsia="en-US"/>
        </w:rPr>
        <w:t>, Schweiz-8037 Zürich</w:t>
      </w:r>
    </w:p>
    <w:p w14:paraId="08CD6663" w14:textId="77777777" w:rsidR="00BB3B65" w:rsidRDefault="00BB3B65" w:rsidP="00974645">
      <w:pPr>
        <w:rPr>
          <w:rFonts w:ascii="Verdana" w:eastAsia="Calibri" w:hAnsi="Verdana"/>
          <w:sz w:val="22"/>
          <w:szCs w:val="22"/>
          <w:lang w:eastAsia="en-US"/>
        </w:rPr>
      </w:pPr>
      <w:r w:rsidRPr="00232FBC">
        <w:rPr>
          <w:rFonts w:ascii="Verdana" w:eastAsia="Calibri" w:hAnsi="Verdana"/>
          <w:b/>
          <w:sz w:val="22"/>
          <w:szCs w:val="22"/>
          <w:lang w:eastAsia="en-US"/>
        </w:rPr>
        <w:t>Anlagengröße:</w:t>
      </w:r>
      <w:r w:rsidRPr="00232FBC">
        <w:rPr>
          <w:rFonts w:ascii="Verdana" w:eastAsia="Calibri" w:hAnsi="Verdana"/>
          <w:sz w:val="22"/>
          <w:szCs w:val="22"/>
          <w:lang w:eastAsia="en-US"/>
        </w:rPr>
        <w:t xml:space="preserve"> 12 x 8 m</w:t>
      </w:r>
    </w:p>
    <w:p w14:paraId="13C53D1F" w14:textId="77777777" w:rsidR="00B60457" w:rsidRDefault="00B60457" w:rsidP="00974645">
      <w:pPr>
        <w:rPr>
          <w:rFonts w:ascii="Verdana" w:eastAsia="Calibri" w:hAnsi="Verdana"/>
          <w:sz w:val="22"/>
          <w:szCs w:val="22"/>
          <w:lang w:eastAsia="en-US"/>
        </w:rPr>
      </w:pPr>
    </w:p>
    <w:p w14:paraId="13670BBA" w14:textId="77777777" w:rsidR="00974645" w:rsidRDefault="00974645" w:rsidP="00974645">
      <w:pPr>
        <w:rPr>
          <w:rFonts w:ascii="Verdana" w:eastAsia="Calibri" w:hAnsi="Verdana"/>
          <w:sz w:val="22"/>
          <w:szCs w:val="22"/>
          <w:lang w:eastAsia="en-US"/>
        </w:rPr>
      </w:pPr>
    </w:p>
    <w:p w14:paraId="0009A736" w14:textId="5227F7BB" w:rsidR="00B60457" w:rsidRPr="00B60457" w:rsidRDefault="00B60457" w:rsidP="00974645">
      <w:pPr>
        <w:pStyle w:val="KeinLeerraum"/>
        <w:spacing w:before="0" w:beforeAutospacing="0" w:after="0" w:afterAutospacing="0"/>
        <w:rPr>
          <w:rFonts w:ascii="Verdana" w:hAnsi="Verdana" w:cs="Helvetica"/>
          <w:b/>
          <w:sz w:val="22"/>
          <w:szCs w:val="22"/>
        </w:rPr>
      </w:pPr>
      <w:r w:rsidRPr="00B60457">
        <w:rPr>
          <w:rFonts w:ascii="Verdana" w:hAnsi="Verdana" w:cs="Helvetica"/>
          <w:b/>
          <w:sz w:val="22"/>
          <w:szCs w:val="22"/>
        </w:rPr>
        <w:t>Spur N: Kleinstadt mit Bahnhof und Bahnbetriebswerk</w:t>
      </w:r>
    </w:p>
    <w:p w14:paraId="3AD97674" w14:textId="77777777" w:rsidR="002A02C7" w:rsidRDefault="002A02C7" w:rsidP="00974645">
      <w:pPr>
        <w:pStyle w:val="KeinLeerraum"/>
        <w:spacing w:before="0" w:beforeAutospacing="0" w:after="0" w:afterAutospacing="0"/>
        <w:rPr>
          <w:rFonts w:ascii="Verdana" w:hAnsi="Verdana"/>
          <w:sz w:val="22"/>
          <w:szCs w:val="22"/>
        </w:rPr>
      </w:pPr>
    </w:p>
    <w:p w14:paraId="0D606516" w14:textId="1AF16C6E" w:rsidR="00B60457" w:rsidRDefault="00B60457" w:rsidP="00974645">
      <w:pPr>
        <w:pStyle w:val="KeinLeerraum"/>
        <w:spacing w:before="0" w:beforeAutospacing="0" w:after="0" w:afterAutospacing="0"/>
        <w:rPr>
          <w:rFonts w:ascii="Verdana" w:hAnsi="Verdana"/>
          <w:sz w:val="22"/>
          <w:szCs w:val="22"/>
        </w:rPr>
      </w:pPr>
      <w:r>
        <w:rPr>
          <w:rFonts w:ascii="Verdana" w:hAnsi="Verdana"/>
          <w:sz w:val="22"/>
          <w:szCs w:val="22"/>
        </w:rPr>
        <w:t xml:space="preserve">Die Spur N-Anlage zeigt eine 2-gleisige Strecke mit abzweigender </w:t>
      </w:r>
      <w:proofErr w:type="gramStart"/>
      <w:r>
        <w:rPr>
          <w:rFonts w:ascii="Verdana" w:hAnsi="Verdana"/>
          <w:sz w:val="22"/>
          <w:szCs w:val="22"/>
        </w:rPr>
        <w:t>Nebenbahn</w:t>
      </w:r>
      <w:proofErr w:type="gramEnd"/>
      <w:r>
        <w:rPr>
          <w:rFonts w:ascii="Verdana" w:hAnsi="Verdana"/>
          <w:sz w:val="22"/>
          <w:szCs w:val="22"/>
        </w:rPr>
        <w:t xml:space="preserve"> die über ein kleines Gewerbegebiet führt. </w:t>
      </w:r>
    </w:p>
    <w:p w14:paraId="4C200550" w14:textId="681322C1" w:rsidR="00B60457" w:rsidRPr="00B60457" w:rsidRDefault="00B60457" w:rsidP="00974645">
      <w:pPr>
        <w:pStyle w:val="KeinLeerraum"/>
        <w:spacing w:before="0" w:beforeAutospacing="0" w:after="0" w:afterAutospacing="0"/>
        <w:rPr>
          <w:rFonts w:ascii="Verdana" w:hAnsi="Verdana"/>
          <w:sz w:val="22"/>
          <w:szCs w:val="22"/>
        </w:rPr>
      </w:pPr>
      <w:r>
        <w:rPr>
          <w:rFonts w:ascii="Verdana" w:hAnsi="Verdana"/>
          <w:sz w:val="22"/>
          <w:szCs w:val="22"/>
        </w:rPr>
        <w:t>Im Mittelpunkt steht das Bahnbetriebswerk mit einer Drehscheibe und einem 10-ständigem Lokschuppen. Die Modellbahn-Anlage mit der Drehscheibe wird über Computer gesteuert.</w:t>
      </w:r>
      <w:r w:rsidR="00395741">
        <w:rPr>
          <w:rFonts w:ascii="Verdana" w:hAnsi="Verdana"/>
          <w:sz w:val="22"/>
          <w:szCs w:val="22"/>
        </w:rPr>
        <w:t xml:space="preserve"> Alle 10 Lokschuppen können automatisch geöffnet und geschlossen werden. Gefahren wird überwiegend mit Modellen der Epoche IV und V.</w:t>
      </w:r>
    </w:p>
    <w:p w14:paraId="39DA65BD" w14:textId="77777777" w:rsidR="002A02C7" w:rsidRDefault="002A02C7" w:rsidP="00974645">
      <w:pPr>
        <w:pStyle w:val="KeinLeerraum"/>
        <w:spacing w:before="0" w:beforeAutospacing="0" w:after="0" w:afterAutospacing="0"/>
        <w:rPr>
          <w:rFonts w:ascii="Verdana" w:hAnsi="Verdana" w:cs="Helvetica"/>
          <w:b/>
          <w:sz w:val="22"/>
          <w:szCs w:val="22"/>
        </w:rPr>
      </w:pPr>
    </w:p>
    <w:p w14:paraId="4612C5C0" w14:textId="20CD59D3" w:rsidR="00B60457" w:rsidRPr="00B60457" w:rsidRDefault="00B60457" w:rsidP="00974645">
      <w:pPr>
        <w:pStyle w:val="KeinLeerraum"/>
        <w:spacing w:before="0" w:beforeAutospacing="0" w:after="0" w:afterAutospacing="0"/>
        <w:rPr>
          <w:rFonts w:ascii="Verdana" w:hAnsi="Verdana" w:cs="Helvetica"/>
          <w:sz w:val="22"/>
          <w:szCs w:val="22"/>
        </w:rPr>
      </w:pPr>
      <w:r w:rsidRPr="00B60457">
        <w:rPr>
          <w:rFonts w:ascii="Verdana" w:hAnsi="Verdana" w:cs="Helvetica"/>
          <w:b/>
          <w:sz w:val="22"/>
          <w:szCs w:val="22"/>
        </w:rPr>
        <w:t>Betreiber:</w:t>
      </w:r>
      <w:r w:rsidRPr="00B60457">
        <w:rPr>
          <w:rFonts w:ascii="Verdana" w:hAnsi="Verdana" w:cs="Helvetica"/>
          <w:sz w:val="22"/>
          <w:szCs w:val="22"/>
        </w:rPr>
        <w:t xml:space="preserve"> Modellbahnclub Hoyerswerda e.V., </w:t>
      </w:r>
      <w:r w:rsidR="00565F3E">
        <w:rPr>
          <w:rFonts w:ascii="Verdana" w:hAnsi="Verdana" w:cs="Helvetica"/>
          <w:sz w:val="22"/>
          <w:szCs w:val="22"/>
        </w:rPr>
        <w:t>D-</w:t>
      </w:r>
      <w:r w:rsidRPr="00B60457">
        <w:rPr>
          <w:rFonts w:ascii="Verdana" w:hAnsi="Verdana" w:cs="Helvetica"/>
          <w:sz w:val="22"/>
          <w:szCs w:val="22"/>
        </w:rPr>
        <w:t>02977 Hoyerswerda</w:t>
      </w:r>
      <w:r w:rsidRPr="00B60457">
        <w:rPr>
          <w:rFonts w:ascii="Verdana" w:hAnsi="Verdana" w:cs="Helvetica"/>
          <w:sz w:val="22"/>
          <w:szCs w:val="22"/>
        </w:rPr>
        <w:br/>
      </w:r>
      <w:r w:rsidRPr="00B60457">
        <w:rPr>
          <w:rFonts w:ascii="Verdana" w:hAnsi="Verdana" w:cs="Helvetica"/>
          <w:b/>
          <w:sz w:val="22"/>
          <w:szCs w:val="22"/>
        </w:rPr>
        <w:t>Anlagengröße:</w:t>
      </w:r>
      <w:r w:rsidRPr="00B60457">
        <w:rPr>
          <w:rFonts w:ascii="Verdana" w:hAnsi="Verdana" w:cs="Helvetica"/>
          <w:sz w:val="22"/>
          <w:szCs w:val="22"/>
        </w:rPr>
        <w:t xml:space="preserve"> 4 x 3 m</w:t>
      </w:r>
    </w:p>
    <w:p w14:paraId="480EEF93" w14:textId="77777777" w:rsidR="00B60457" w:rsidRDefault="00B60457" w:rsidP="00974645">
      <w:pPr>
        <w:jc w:val="both"/>
      </w:pPr>
    </w:p>
    <w:p w14:paraId="113992C4" w14:textId="77777777" w:rsidR="0008072C" w:rsidRPr="00232FBC" w:rsidRDefault="0008072C" w:rsidP="00974645">
      <w:pPr>
        <w:jc w:val="both"/>
      </w:pPr>
    </w:p>
    <w:p w14:paraId="0372A4C2" w14:textId="77777777" w:rsidR="00751652" w:rsidRPr="00BB3B65" w:rsidRDefault="00751652" w:rsidP="00974645">
      <w:pPr>
        <w:jc w:val="both"/>
        <w:rPr>
          <w:rFonts w:ascii="Verdana" w:hAnsi="Verdana"/>
          <w:b/>
          <w:bCs/>
          <w:sz w:val="22"/>
          <w:szCs w:val="22"/>
        </w:rPr>
      </w:pPr>
      <w:r w:rsidRPr="00BB3B65">
        <w:rPr>
          <w:rFonts w:ascii="Verdana" w:hAnsi="Verdana"/>
          <w:b/>
          <w:bCs/>
          <w:sz w:val="22"/>
          <w:szCs w:val="22"/>
        </w:rPr>
        <w:t>Spur Z: Spur Z, kleine Eisenbahn ganz groß</w:t>
      </w:r>
    </w:p>
    <w:p w14:paraId="60274A11" w14:textId="77777777" w:rsidR="00751652" w:rsidRPr="00BB3B65" w:rsidRDefault="00751652" w:rsidP="00974645">
      <w:pPr>
        <w:jc w:val="both"/>
        <w:rPr>
          <w:rFonts w:ascii="Verdana" w:hAnsi="Verdana"/>
          <w:sz w:val="22"/>
          <w:szCs w:val="22"/>
        </w:rPr>
      </w:pPr>
      <w:bookmarkStart w:id="2" w:name="_Hlk524357317"/>
    </w:p>
    <w:p w14:paraId="5E5152BA" w14:textId="77777777" w:rsidR="00751652" w:rsidRPr="00BB3B65" w:rsidRDefault="00751652" w:rsidP="00974645">
      <w:pPr>
        <w:jc w:val="both"/>
        <w:rPr>
          <w:rFonts w:ascii="Verdana" w:hAnsi="Verdana"/>
          <w:sz w:val="22"/>
          <w:szCs w:val="22"/>
        </w:rPr>
      </w:pPr>
      <w:r w:rsidRPr="00BB3B65">
        <w:rPr>
          <w:rFonts w:ascii="Verdana" w:hAnsi="Verdana"/>
          <w:sz w:val="22"/>
          <w:szCs w:val="22"/>
        </w:rPr>
        <w:t xml:space="preserve">Während der Faszination Modellbau Friedrichshafen präsentieren die Z-Freunde International gleich mehrere sehenswerte Spur Z-Modellbahn-Anlagen von vielen verschiedenen Erbauern. Die Z-Freunde stehen für Fragen und Informationen gerne zur Verfügung. </w:t>
      </w:r>
    </w:p>
    <w:p w14:paraId="70DFA0A1" w14:textId="77777777" w:rsidR="00751652" w:rsidRPr="00BB3B65" w:rsidRDefault="00751652" w:rsidP="00974645">
      <w:pPr>
        <w:jc w:val="both"/>
        <w:rPr>
          <w:rFonts w:ascii="Verdana" w:hAnsi="Verdana"/>
          <w:sz w:val="22"/>
          <w:szCs w:val="22"/>
        </w:rPr>
      </w:pPr>
    </w:p>
    <w:bookmarkEnd w:id="2"/>
    <w:p w14:paraId="4E223261" w14:textId="77777777" w:rsidR="00751652" w:rsidRPr="00BB3B65" w:rsidRDefault="00751652" w:rsidP="00974645">
      <w:pPr>
        <w:jc w:val="both"/>
        <w:rPr>
          <w:rFonts w:ascii="Verdana" w:hAnsi="Verdana"/>
          <w:sz w:val="22"/>
          <w:szCs w:val="22"/>
        </w:rPr>
      </w:pPr>
      <w:r w:rsidRPr="00BB3B65">
        <w:rPr>
          <w:rFonts w:ascii="Verdana" w:hAnsi="Verdana"/>
          <w:b/>
          <w:bCs/>
          <w:sz w:val="22"/>
          <w:szCs w:val="22"/>
        </w:rPr>
        <w:t>Betreiber:</w:t>
      </w:r>
      <w:r w:rsidRPr="00BB3B65">
        <w:rPr>
          <w:rFonts w:ascii="Verdana" w:hAnsi="Verdana"/>
          <w:sz w:val="22"/>
          <w:szCs w:val="22"/>
        </w:rPr>
        <w:t xml:space="preserve"> Z-Freunde International, Herr Sylvester Schmidt, D-81827 München</w:t>
      </w:r>
    </w:p>
    <w:p w14:paraId="10F390AD" w14:textId="77777777" w:rsidR="00751652" w:rsidRPr="00BB3B65" w:rsidRDefault="00751652" w:rsidP="00974645">
      <w:pPr>
        <w:jc w:val="both"/>
        <w:rPr>
          <w:rFonts w:ascii="Verdana" w:hAnsi="Verdana"/>
          <w:sz w:val="22"/>
          <w:szCs w:val="22"/>
        </w:rPr>
      </w:pPr>
      <w:r w:rsidRPr="00BB3B65">
        <w:rPr>
          <w:rFonts w:ascii="Verdana" w:hAnsi="Verdana"/>
          <w:b/>
          <w:bCs/>
          <w:sz w:val="22"/>
          <w:szCs w:val="22"/>
        </w:rPr>
        <w:t>Anlagengröße:</w:t>
      </w:r>
      <w:r w:rsidRPr="00BB3B65">
        <w:rPr>
          <w:rFonts w:ascii="Verdana" w:hAnsi="Verdana"/>
          <w:sz w:val="22"/>
          <w:szCs w:val="22"/>
        </w:rPr>
        <w:t xml:space="preserve"> 14 m x 7 m </w:t>
      </w:r>
    </w:p>
    <w:p w14:paraId="6B0203BA" w14:textId="77777777" w:rsidR="00751652" w:rsidRPr="00D42EB9" w:rsidRDefault="00751652" w:rsidP="00751652">
      <w:pPr>
        <w:jc w:val="both"/>
        <w:rPr>
          <w:rFonts w:ascii="Verdana" w:hAnsi="Verdana"/>
          <w:sz w:val="22"/>
          <w:szCs w:val="22"/>
          <w:highlight w:val="yellow"/>
        </w:rPr>
      </w:pPr>
    </w:p>
    <w:p w14:paraId="4755F054" w14:textId="77777777" w:rsidR="00751652" w:rsidRPr="00D42EB9" w:rsidRDefault="00751652" w:rsidP="00751652">
      <w:pPr>
        <w:jc w:val="both"/>
        <w:rPr>
          <w:rFonts w:ascii="Verdana" w:hAnsi="Verdana"/>
          <w:sz w:val="22"/>
          <w:szCs w:val="22"/>
          <w:highlight w:val="yellow"/>
        </w:rPr>
      </w:pPr>
    </w:p>
    <w:p w14:paraId="34028142" w14:textId="77777777" w:rsidR="00751652" w:rsidRDefault="00751652" w:rsidP="00751652">
      <w:pPr>
        <w:spacing w:after="160" w:line="259" w:lineRule="auto"/>
        <w:rPr>
          <w:rFonts w:ascii="Verdana" w:hAnsi="Verdana"/>
          <w:b/>
          <w:bCs/>
          <w:sz w:val="22"/>
          <w:szCs w:val="22"/>
        </w:rPr>
      </w:pPr>
    </w:p>
    <w:p w14:paraId="1681DAD3" w14:textId="77777777" w:rsidR="00104264" w:rsidRDefault="00104264" w:rsidP="00994186">
      <w:pPr>
        <w:spacing w:after="160"/>
        <w:jc w:val="both"/>
        <w:rPr>
          <w:rFonts w:ascii="Verdana" w:hAnsi="Verdana"/>
          <w:color w:val="000000" w:themeColor="text1"/>
        </w:rPr>
      </w:pPr>
    </w:p>
    <w:p w14:paraId="70D9D853" w14:textId="34E37EBD" w:rsidR="00B30BA5" w:rsidRDefault="00871D56" w:rsidP="00994186">
      <w:pPr>
        <w:spacing w:after="160"/>
        <w:jc w:val="both"/>
        <w:rPr>
          <w:rFonts w:ascii="Verdana" w:hAnsi="Verdana"/>
          <w:color w:val="000000" w:themeColor="text1"/>
        </w:rPr>
      </w:pPr>
      <w:r>
        <w:rPr>
          <w:rFonts w:ascii="Verdana" w:hAnsi="Verdana"/>
          <w:color w:val="000000" w:themeColor="text1"/>
        </w:rPr>
        <w:lastRenderedPageBreak/>
        <w:t>Danke</w:t>
      </w:r>
      <w:r w:rsidR="001F5947">
        <w:rPr>
          <w:rFonts w:ascii="Verdana" w:hAnsi="Verdana"/>
          <w:color w:val="000000" w:themeColor="text1"/>
        </w:rPr>
        <w:t xml:space="preserve"> </w:t>
      </w:r>
      <w:r>
        <w:rPr>
          <w:rFonts w:ascii="Verdana" w:hAnsi="Verdana"/>
          <w:color w:val="000000" w:themeColor="text1"/>
        </w:rPr>
        <w:t>schön für</w:t>
      </w:r>
      <w:r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0EB4930B" w:rsidR="00871D56" w:rsidRDefault="00871D56" w:rsidP="00871D56">
      <w:pPr>
        <w:spacing w:after="160"/>
        <w:jc w:val="both"/>
        <w:rPr>
          <w:rFonts w:ascii="Verdana" w:hAnsi="Verdana"/>
        </w:rPr>
      </w:pPr>
      <w:r>
        <w:rPr>
          <w:rFonts w:ascii="Verdana" w:hAnsi="Verdana"/>
          <w:color w:val="000000" w:themeColor="text1"/>
        </w:rPr>
        <w:t>Weitere Informationen</w:t>
      </w:r>
      <w:r w:rsidR="00104264">
        <w:rPr>
          <w:rFonts w:ascii="Verdana" w:hAnsi="Verdana"/>
          <w:color w:val="000000" w:themeColor="text1"/>
        </w:rPr>
        <w:t xml:space="preserve"> und honorarfreie </w:t>
      </w:r>
      <w:r w:rsidR="00104264" w:rsidRPr="00104264">
        <w:rPr>
          <w:rFonts w:ascii="Verdana" w:hAnsi="Verdana"/>
          <w:b/>
          <w:bCs/>
          <w:color w:val="000000" w:themeColor="text1"/>
        </w:rPr>
        <w:t>Bilder zu allen Modellbahn-Anlagen</w:t>
      </w:r>
      <w:r w:rsidR="00104264">
        <w:rPr>
          <w:rFonts w:ascii="Verdana" w:hAnsi="Verdana"/>
          <w:color w:val="000000" w:themeColor="text1"/>
        </w:rPr>
        <w:t xml:space="preserve"> finden Sie unter folgenden LINKS:</w:t>
      </w:r>
    </w:p>
    <w:p w14:paraId="66F3540F" w14:textId="312A6625" w:rsidR="00871D56" w:rsidRDefault="00104264" w:rsidP="00871D56">
      <w:pPr>
        <w:spacing w:after="160"/>
        <w:jc w:val="both"/>
        <w:rPr>
          <w:rStyle w:val="Hyperlink"/>
          <w:rFonts w:ascii="Verdana" w:hAnsi="Verdana"/>
        </w:rPr>
      </w:pPr>
      <w:hyperlink r:id="rId13" w:history="1">
        <w:r w:rsidR="00871D56" w:rsidRPr="00234BB1">
          <w:rPr>
            <w:rStyle w:val="Hyperlink"/>
            <w:rFonts w:ascii="Verdana" w:hAnsi="Verdana"/>
          </w:rPr>
          <w:t>https://www.faszination-modellbau.de/presse</w:t>
        </w:r>
      </w:hyperlink>
    </w:p>
    <w:p w14:paraId="098E142E" w14:textId="77777777" w:rsidR="0071102E" w:rsidRDefault="0071102E" w:rsidP="00871D56">
      <w:pPr>
        <w:spacing w:after="160"/>
        <w:jc w:val="both"/>
        <w:rPr>
          <w:rFonts w:ascii="Verdana" w:hAnsi="Verdana"/>
        </w:rPr>
      </w:pPr>
    </w:p>
    <w:p w14:paraId="0571544E" w14:textId="76766BB2" w:rsidR="00871D56" w:rsidRDefault="00104264" w:rsidP="00871D56">
      <w:pPr>
        <w:spacing w:after="160"/>
        <w:jc w:val="both"/>
        <w:rPr>
          <w:rFonts w:ascii="Verdana" w:hAnsi="Verdana"/>
        </w:rPr>
      </w:pPr>
      <w:hyperlink r:id="rId14" w:history="1">
        <w:r w:rsidR="00871D56" w:rsidRPr="00234BB1">
          <w:rPr>
            <w:rStyle w:val="Hyperlink"/>
            <w:rFonts w:ascii="Verdana" w:hAnsi="Verdana"/>
          </w:rPr>
          <w:t>https://www.ima-friedrichshafen.de/presse</w:t>
        </w:r>
      </w:hyperlink>
    </w:p>
    <w:p w14:paraId="21C50DA3" w14:textId="77777777" w:rsidR="00871D56" w:rsidRDefault="00871D56"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21" w:history="1">
        <w:r w:rsidR="00145F8A" w:rsidRPr="00EB0CB2">
          <w:rPr>
            <w:rStyle w:val="Hyperlink"/>
            <w:rFonts w:ascii="Verdana" w:hAnsi="Verdana"/>
          </w:rPr>
          <w:t>https://www.facebook.com/Faszination.Modellbau</w:t>
        </w:r>
      </w:hyperlink>
    </w:p>
    <w:p w14:paraId="5BC712E2" w14:textId="77777777" w:rsidR="00871D56" w:rsidRPr="00EB0CB2" w:rsidRDefault="00104264" w:rsidP="00871D56">
      <w:pPr>
        <w:spacing w:after="160"/>
        <w:jc w:val="both"/>
        <w:rPr>
          <w:rFonts w:ascii="Verdana" w:hAnsi="Verdana"/>
        </w:rPr>
      </w:pPr>
      <w:hyperlink r:id="rId22" w:history="1">
        <w:r w:rsidR="00871D56" w:rsidRPr="00EB0CB2">
          <w:rPr>
            <w:rStyle w:val="Hyperlink"/>
            <w:rFonts w:ascii="Verdana" w:hAnsi="Verdana"/>
          </w:rPr>
          <w:t>https://www.youtube.com/user/FaszinationModellbau</w:t>
        </w:r>
      </w:hyperlink>
    </w:p>
    <w:p w14:paraId="65E08FAB" w14:textId="2A7C5D1A" w:rsidR="0042525F" w:rsidRPr="00EB0CB2" w:rsidRDefault="00104264" w:rsidP="00994186">
      <w:pPr>
        <w:spacing w:after="160"/>
        <w:jc w:val="both"/>
        <w:rPr>
          <w:rFonts w:ascii="Verdana" w:hAnsi="Verdana"/>
        </w:rPr>
      </w:pPr>
      <w:hyperlink r:id="rId23" w:history="1">
        <w:r w:rsidR="00871D56" w:rsidRPr="00EB0CB2">
          <w:rPr>
            <w:rStyle w:val="Hyperlink"/>
            <w:rFonts w:ascii="Verdana" w:hAnsi="Verdana"/>
          </w:rPr>
          <w:t>https://www.instagram.com/faszination.modellbau</w:t>
        </w:r>
      </w:hyperlink>
    </w:p>
    <w:sectPr w:rsidR="0042525F" w:rsidRPr="00EB0CB2" w:rsidSect="00751652">
      <w:headerReference w:type="default" r:id="rId24"/>
      <w:footerReference w:type="default" r:id="rId25"/>
      <w:pgSz w:w="11906" w:h="16838"/>
      <w:pgMar w:top="1531" w:right="707"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3CB0BC2A"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565F3E">
      <w:rPr>
        <w:rFonts w:ascii="Verdana" w:hAnsi="Verdana"/>
        <w:sz w:val="18"/>
        <w:szCs w:val="18"/>
      </w:rPr>
      <w:t>9</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77777777" w:rsidR="00EF479E" w:rsidRDefault="00EF479E" w:rsidP="00EF479E">
    <w:pPr>
      <w:pStyle w:val="Kopfzeile"/>
      <w:tabs>
        <w:tab w:val="left" w:pos="4395"/>
      </w:tabs>
    </w:pPr>
    <w:r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33A0F9EC">
          <wp:simplePos x="0" y="0"/>
          <wp:positionH relativeFrom="column">
            <wp:posOffset>5631180</wp:posOffset>
          </wp:positionH>
          <wp:positionV relativeFrom="paragraph">
            <wp:posOffset>-220345</wp:posOffset>
          </wp:positionV>
          <wp:extent cx="421005" cy="333375"/>
          <wp:effectExtent l="0" t="0" r="0" b="9525"/>
          <wp:wrapNone/>
          <wp:docPr id="1285136811" name="Grafik 128513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6BC5AF01">
          <wp:simplePos x="0" y="0"/>
          <wp:positionH relativeFrom="column">
            <wp:posOffset>4888230</wp:posOffset>
          </wp:positionH>
          <wp:positionV relativeFrom="paragraph">
            <wp:posOffset>-222885</wp:posOffset>
          </wp:positionV>
          <wp:extent cx="504825" cy="383540"/>
          <wp:effectExtent l="0" t="0" r="9525" b="0"/>
          <wp:wrapNone/>
          <wp:docPr id="1195985368"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9D7A7BC">
          <wp:simplePos x="0" y="0"/>
          <wp:positionH relativeFrom="column">
            <wp:posOffset>4221480</wp:posOffset>
          </wp:positionH>
          <wp:positionV relativeFrom="paragraph">
            <wp:posOffset>-201295</wp:posOffset>
          </wp:positionV>
          <wp:extent cx="477078" cy="362099"/>
          <wp:effectExtent l="0" t="0" r="0" b="0"/>
          <wp:wrapNone/>
          <wp:docPr id="2094341046" name="Grafik 209434104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400012192"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6DF48EF1" w14:textId="77777777" w:rsidR="00EF479E" w:rsidRDefault="00EF479E" w:rsidP="00EF479E">
    <w:pPr>
      <w:pStyle w:val="Kopfzeile"/>
    </w:pPr>
  </w:p>
  <w:p w14:paraId="5A1C9FAC" w14:textId="0DCE3BB5" w:rsidR="00EF479E" w:rsidRDefault="00EF479E" w:rsidP="00751652">
    <w:pPr>
      <w:tabs>
        <w:tab w:val="left" w:pos="8505"/>
      </w:tabs>
      <w:spacing w:line="360" w:lineRule="auto"/>
      <w:jc w:val="center"/>
      <w:rPr>
        <w:rFonts w:ascii="Verdana" w:hAnsi="Verdana" w:cs="Arial"/>
        <w:sz w:val="20"/>
        <w:szCs w:val="20"/>
      </w:rPr>
    </w:pPr>
    <w:r w:rsidRPr="0035433F">
      <w:rPr>
        <w:rFonts w:ascii="Verdana" w:hAnsi="Verdana" w:cs="Arial"/>
        <w:sz w:val="20"/>
        <w:szCs w:val="20"/>
      </w:rPr>
      <w:t>Presseinfo 0</w:t>
    </w:r>
    <w:r w:rsidR="00751652">
      <w:rPr>
        <w:rFonts w:ascii="Verdana" w:hAnsi="Verdana" w:cs="Arial"/>
        <w:sz w:val="20"/>
        <w:szCs w:val="20"/>
      </w:rPr>
      <w:t>2</w:t>
    </w:r>
    <w:r w:rsidRPr="0035433F">
      <w:rPr>
        <w:rFonts w:ascii="Verdana" w:hAnsi="Verdana" w:cs="Arial"/>
        <w:sz w:val="20"/>
        <w:szCs w:val="20"/>
      </w:rPr>
      <w:t xml:space="preserve"> / </w:t>
    </w: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r>
      <w:rPr>
        <w:rFonts w:ascii="Verdana" w:hAnsi="Verdana" w:cs="Arial"/>
        <w:sz w:val="20"/>
        <w:szCs w:val="20"/>
      </w:rPr>
      <w:t xml:space="preserve"> </w:t>
    </w:r>
    <w:r w:rsidR="00565F3E">
      <w:rPr>
        <w:rFonts w:ascii="Verdana" w:hAnsi="Verdana" w:cs="Arial"/>
        <w:sz w:val="20"/>
        <w:szCs w:val="20"/>
      </w:rPr>
      <w:t>05</w:t>
    </w:r>
    <w:r w:rsidRPr="000B7857">
      <w:rPr>
        <w:rFonts w:ascii="Verdana" w:hAnsi="Verdana" w:cs="Arial"/>
        <w:sz w:val="20"/>
        <w:szCs w:val="20"/>
      </w:rPr>
      <w:t>.</w:t>
    </w:r>
    <w:r w:rsidR="00751652">
      <w:rPr>
        <w:rFonts w:ascii="Verdana" w:hAnsi="Verdana" w:cs="Arial"/>
        <w:sz w:val="20"/>
        <w:szCs w:val="20"/>
      </w:rPr>
      <w:t xml:space="preserve"> </w:t>
    </w:r>
    <w:r w:rsidR="00565F3E">
      <w:rPr>
        <w:rFonts w:ascii="Verdana" w:hAnsi="Verdana" w:cs="Arial"/>
        <w:sz w:val="20"/>
        <w:szCs w:val="20"/>
      </w:rPr>
      <w:t>September 2</w:t>
    </w:r>
    <w:r w:rsidR="00751652">
      <w:rPr>
        <w:rFonts w:ascii="Verdana" w:hAnsi="Verdana" w:cs="Arial"/>
        <w:sz w:val="20"/>
        <w:szCs w:val="20"/>
      </w:rPr>
      <w:t>0</w:t>
    </w:r>
    <w:r w:rsidRPr="000B7857">
      <w:rPr>
        <w:rFonts w:ascii="Verdana" w:hAnsi="Verdana" w:cs="Arial"/>
        <w:sz w:val="20"/>
        <w:szCs w:val="20"/>
      </w:rPr>
      <w:t>2</w:t>
    </w:r>
    <w:r w:rsidR="00AE3222">
      <w:rPr>
        <w:rFonts w:ascii="Verdana" w:hAnsi="Verdana" w:cs="Arial"/>
        <w:sz w:val="20"/>
        <w:szCs w:val="20"/>
      </w:rPr>
      <w:t>4</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F09"/>
    <w:rsid w:val="00004551"/>
    <w:rsid w:val="000059CD"/>
    <w:rsid w:val="00005B15"/>
    <w:rsid w:val="00005CFA"/>
    <w:rsid w:val="0000756F"/>
    <w:rsid w:val="00007805"/>
    <w:rsid w:val="00007901"/>
    <w:rsid w:val="00010D71"/>
    <w:rsid w:val="00010ED7"/>
    <w:rsid w:val="000114AC"/>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72C"/>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264"/>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66EF"/>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947"/>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001"/>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96C"/>
    <w:rsid w:val="00227FE0"/>
    <w:rsid w:val="00230407"/>
    <w:rsid w:val="00230575"/>
    <w:rsid w:val="00232383"/>
    <w:rsid w:val="00232FBC"/>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1B69"/>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2C7"/>
    <w:rsid w:val="002A0C7A"/>
    <w:rsid w:val="002A17EC"/>
    <w:rsid w:val="002A18E1"/>
    <w:rsid w:val="002A192F"/>
    <w:rsid w:val="002A1ABE"/>
    <w:rsid w:val="002A1DAA"/>
    <w:rsid w:val="002A2210"/>
    <w:rsid w:val="002A2536"/>
    <w:rsid w:val="002A299B"/>
    <w:rsid w:val="002A3E9F"/>
    <w:rsid w:val="002A3FD3"/>
    <w:rsid w:val="002A4631"/>
    <w:rsid w:val="002A5086"/>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9E2"/>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205"/>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87CF6"/>
    <w:rsid w:val="003906D6"/>
    <w:rsid w:val="00390F0B"/>
    <w:rsid w:val="00391BF1"/>
    <w:rsid w:val="00392463"/>
    <w:rsid w:val="00392643"/>
    <w:rsid w:val="00393BC5"/>
    <w:rsid w:val="00393C9E"/>
    <w:rsid w:val="00393D36"/>
    <w:rsid w:val="00394267"/>
    <w:rsid w:val="00394736"/>
    <w:rsid w:val="00394C6F"/>
    <w:rsid w:val="00395741"/>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391D"/>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A8C"/>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3C84"/>
    <w:rsid w:val="005654FC"/>
    <w:rsid w:val="00565F3E"/>
    <w:rsid w:val="00565F97"/>
    <w:rsid w:val="00567140"/>
    <w:rsid w:val="00567368"/>
    <w:rsid w:val="005702B5"/>
    <w:rsid w:val="00570BAE"/>
    <w:rsid w:val="0057169F"/>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868"/>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5E4F"/>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1211"/>
    <w:rsid w:val="006820DB"/>
    <w:rsid w:val="00682510"/>
    <w:rsid w:val="006835DC"/>
    <w:rsid w:val="00683B42"/>
    <w:rsid w:val="006840B9"/>
    <w:rsid w:val="0068422D"/>
    <w:rsid w:val="00685853"/>
    <w:rsid w:val="006859A0"/>
    <w:rsid w:val="00686724"/>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972"/>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1652"/>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6393"/>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70"/>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4B91"/>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817"/>
    <w:rsid w:val="00890A5C"/>
    <w:rsid w:val="00890C24"/>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0BFA"/>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4E41"/>
    <w:rsid w:val="008C6AC5"/>
    <w:rsid w:val="008C6B03"/>
    <w:rsid w:val="008C7234"/>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44B"/>
    <w:rsid w:val="0097251B"/>
    <w:rsid w:val="00972766"/>
    <w:rsid w:val="00973244"/>
    <w:rsid w:val="009737C6"/>
    <w:rsid w:val="00973A1F"/>
    <w:rsid w:val="00973E40"/>
    <w:rsid w:val="00974068"/>
    <w:rsid w:val="00974645"/>
    <w:rsid w:val="0097492C"/>
    <w:rsid w:val="009749F0"/>
    <w:rsid w:val="00975DCC"/>
    <w:rsid w:val="00976082"/>
    <w:rsid w:val="009760D0"/>
    <w:rsid w:val="0097785C"/>
    <w:rsid w:val="009805CE"/>
    <w:rsid w:val="00981369"/>
    <w:rsid w:val="009815A8"/>
    <w:rsid w:val="00982CB2"/>
    <w:rsid w:val="00983163"/>
    <w:rsid w:val="0098348D"/>
    <w:rsid w:val="00985093"/>
    <w:rsid w:val="00985A09"/>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39D8"/>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8F8"/>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8B4"/>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15AE"/>
    <w:rsid w:val="00B0215E"/>
    <w:rsid w:val="00B0260C"/>
    <w:rsid w:val="00B03655"/>
    <w:rsid w:val="00B0392D"/>
    <w:rsid w:val="00B03BE2"/>
    <w:rsid w:val="00B046FF"/>
    <w:rsid w:val="00B04904"/>
    <w:rsid w:val="00B04985"/>
    <w:rsid w:val="00B04C31"/>
    <w:rsid w:val="00B05745"/>
    <w:rsid w:val="00B05DDA"/>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50C"/>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EED"/>
    <w:rsid w:val="00B572EF"/>
    <w:rsid w:val="00B574C7"/>
    <w:rsid w:val="00B57855"/>
    <w:rsid w:val="00B57990"/>
    <w:rsid w:val="00B579F2"/>
    <w:rsid w:val="00B57F4C"/>
    <w:rsid w:val="00B6017E"/>
    <w:rsid w:val="00B60457"/>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65"/>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6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064"/>
    <w:rsid w:val="00C22ECF"/>
    <w:rsid w:val="00C23A6E"/>
    <w:rsid w:val="00C24357"/>
    <w:rsid w:val="00C24DAC"/>
    <w:rsid w:val="00C25A6A"/>
    <w:rsid w:val="00C26311"/>
    <w:rsid w:val="00C26578"/>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3BFB"/>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EDA"/>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04F"/>
    <w:rsid w:val="00CA72C3"/>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1A2"/>
    <w:rsid w:val="00CC02E5"/>
    <w:rsid w:val="00CC09F9"/>
    <w:rsid w:val="00CC16E5"/>
    <w:rsid w:val="00CC1817"/>
    <w:rsid w:val="00CC1E00"/>
    <w:rsid w:val="00CC1F98"/>
    <w:rsid w:val="00CC226B"/>
    <w:rsid w:val="00CC2932"/>
    <w:rsid w:val="00CC2C90"/>
    <w:rsid w:val="00CC4DFD"/>
    <w:rsid w:val="00CC5435"/>
    <w:rsid w:val="00CC59E6"/>
    <w:rsid w:val="00CC5F3F"/>
    <w:rsid w:val="00CC6AF1"/>
    <w:rsid w:val="00CD0226"/>
    <w:rsid w:val="00CD0AC5"/>
    <w:rsid w:val="00CD11C1"/>
    <w:rsid w:val="00CD121E"/>
    <w:rsid w:val="00CD27AA"/>
    <w:rsid w:val="00CD31C9"/>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2EB9"/>
    <w:rsid w:val="00D434B0"/>
    <w:rsid w:val="00D434FD"/>
    <w:rsid w:val="00D43774"/>
    <w:rsid w:val="00D437AE"/>
    <w:rsid w:val="00D43F27"/>
    <w:rsid w:val="00D4462E"/>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456"/>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2DC"/>
    <w:rsid w:val="00DE0458"/>
    <w:rsid w:val="00DE1657"/>
    <w:rsid w:val="00DE1CF2"/>
    <w:rsid w:val="00DE1EC1"/>
    <w:rsid w:val="00DE23BA"/>
    <w:rsid w:val="00DE2D66"/>
    <w:rsid w:val="00DE39F5"/>
    <w:rsid w:val="00DE3B7B"/>
    <w:rsid w:val="00DE3EF1"/>
    <w:rsid w:val="00DE450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07CE8"/>
    <w:rsid w:val="00E10E86"/>
    <w:rsid w:val="00E12973"/>
    <w:rsid w:val="00E12E21"/>
    <w:rsid w:val="00E12EA1"/>
    <w:rsid w:val="00E136C7"/>
    <w:rsid w:val="00E13786"/>
    <w:rsid w:val="00E137CC"/>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1F9"/>
    <w:rsid w:val="00E3125F"/>
    <w:rsid w:val="00E31C64"/>
    <w:rsid w:val="00E31DE4"/>
    <w:rsid w:val="00E32992"/>
    <w:rsid w:val="00E341AB"/>
    <w:rsid w:val="00E341F1"/>
    <w:rsid w:val="00E35BBB"/>
    <w:rsid w:val="00E35EA9"/>
    <w:rsid w:val="00E365A2"/>
    <w:rsid w:val="00E36EAE"/>
    <w:rsid w:val="00E3721C"/>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14"/>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1F7C"/>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202"/>
    <w:rsid w:val="00F355B4"/>
    <w:rsid w:val="00F36591"/>
    <w:rsid w:val="00F3696B"/>
    <w:rsid w:val="00F36D4D"/>
    <w:rsid w:val="00F36FF3"/>
    <w:rsid w:val="00F40646"/>
    <w:rsid w:val="00F413DA"/>
    <w:rsid w:val="00F4227A"/>
    <w:rsid w:val="00F42685"/>
    <w:rsid w:val="00F435B5"/>
    <w:rsid w:val="00F448B7"/>
    <w:rsid w:val="00F450DB"/>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199"/>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745"/>
    <w:rsid w:val="00F82EFB"/>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2A2"/>
    <w:rsid w:val="00FA6D8F"/>
    <w:rsid w:val="00FA6F6C"/>
    <w:rsid w:val="00FA76A5"/>
    <w:rsid w:val="00FA786A"/>
    <w:rsid w:val="00FA7941"/>
    <w:rsid w:val="00FA7A94"/>
    <w:rsid w:val="00FA7F9A"/>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uiPriority w:val="99"/>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styleId="NurText">
    <w:name w:val="Plain Text"/>
    <w:basedOn w:val="Standard"/>
    <w:link w:val="NurTextZchn"/>
    <w:uiPriority w:val="99"/>
    <w:unhideWhenUsed/>
    <w:rsid w:val="00751652"/>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751652"/>
    <w:rPr>
      <w:rFonts w:ascii="Consolas" w:eastAsia="Calibri" w:hAnsi="Consolas" w:cs="Times New Roman"/>
      <w:sz w:val="21"/>
      <w:szCs w:val="21"/>
    </w:rPr>
  </w:style>
  <w:style w:type="paragraph" w:customStyle="1" w:styleId="Default">
    <w:name w:val="Default"/>
    <w:rsid w:val="007516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isenbahnf%C3%A4hre" TargetMode="External"/><Relationship Id="rId13" Type="http://schemas.openxmlformats.org/officeDocument/2006/relationships/hyperlink" Target="https://www.faszination-modellbau.de/presse"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Faszination.Modellbau" TargetMode="External"/><Relationship Id="rId7" Type="http://schemas.openxmlformats.org/officeDocument/2006/relationships/endnotes" Target="endnotes.xml"/><Relationship Id="rId12" Type="http://schemas.openxmlformats.org/officeDocument/2006/relationships/hyperlink" Target="https://de.wikipedia.org/wiki/G%C3%BCterverkehr" TargetMode="External"/><Relationship Id="rId17" Type="http://schemas.openxmlformats.org/officeDocument/2006/relationships/hyperlink" Target="https://www.youtube.com/user/FaszinationModellb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isenbah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Faszination.Modellbau" TargetMode="External"/><Relationship Id="rId23" Type="http://schemas.openxmlformats.org/officeDocument/2006/relationships/hyperlink" Target="https://www.instagram.com/faszination.modellbau" TargetMode="External"/><Relationship Id="rId10" Type="http://schemas.openxmlformats.org/officeDocument/2006/relationships/hyperlink" Target="https://de.wikipedia.org/wiki/Bodensee" TargetMode="External"/><Relationship Id="rId19" Type="http://schemas.openxmlformats.org/officeDocument/2006/relationships/hyperlink" Target="https://www.instagram.com/faszination.modellbau/" TargetMode="External"/><Relationship Id="rId4" Type="http://schemas.openxmlformats.org/officeDocument/2006/relationships/settings" Target="settings.xml"/><Relationship Id="rId9" Type="http://schemas.openxmlformats.org/officeDocument/2006/relationships/hyperlink" Target="https://de.wikipedia.org/wiki/G%C3%BCterwagen" TargetMode="External"/><Relationship Id="rId14" Type="http://schemas.openxmlformats.org/officeDocument/2006/relationships/hyperlink" Target="https://www.ima-friedrichshafen.de/presse" TargetMode="External"/><Relationship Id="rId22" Type="http://schemas.openxmlformats.org/officeDocument/2006/relationships/hyperlink" Target="https://www.youtube.com/user/FaszinationModellb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2772</Words>
  <Characters>17469</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20201</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22</cp:revision>
  <cp:lastPrinted>2022-10-26T10:21:00Z</cp:lastPrinted>
  <dcterms:created xsi:type="dcterms:W3CDTF">2024-08-26T12:09:00Z</dcterms:created>
  <dcterms:modified xsi:type="dcterms:W3CDTF">2024-09-05T07:54:00Z</dcterms:modified>
</cp:coreProperties>
</file>